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D22B" w14:textId="77777777" w:rsidR="00CB2881" w:rsidRDefault="00CB2881" w:rsidP="001E58FA">
      <w:pPr>
        <w:spacing w:after="0" w:line="240" w:lineRule="auto"/>
        <w:rPr>
          <w:rFonts w:ascii="Times New Roman" w:hAnsi="Times New Roman" w:cs="Times New Roman"/>
          <w:b/>
          <w:bCs/>
          <w:color w:val="000000"/>
          <w:spacing w:val="-9"/>
          <w:sz w:val="24"/>
          <w:szCs w:val="24"/>
        </w:rPr>
      </w:pPr>
    </w:p>
    <w:p w14:paraId="21A367AE" w14:textId="77777777" w:rsidR="00CB2881" w:rsidRDefault="00CB2881" w:rsidP="001E58FA">
      <w:pPr>
        <w:spacing w:after="0" w:line="240" w:lineRule="auto"/>
        <w:rPr>
          <w:rFonts w:ascii="Times New Roman" w:hAnsi="Times New Roman" w:cs="Times New Roman"/>
          <w:b/>
          <w:bCs/>
          <w:color w:val="000000"/>
          <w:spacing w:val="-9"/>
          <w:sz w:val="24"/>
          <w:szCs w:val="24"/>
        </w:rPr>
      </w:pPr>
    </w:p>
    <w:p w14:paraId="4C6594DC" w14:textId="77777777" w:rsidR="00CD1AD9" w:rsidRDefault="00CD1AD9" w:rsidP="001E58FA">
      <w:pPr>
        <w:spacing w:after="0" w:line="240" w:lineRule="auto"/>
        <w:rPr>
          <w:rFonts w:ascii="Times New Roman" w:hAnsi="Times New Roman" w:cs="Times New Roman"/>
          <w:b/>
          <w:bCs/>
          <w:color w:val="000000"/>
          <w:spacing w:val="-9"/>
          <w:sz w:val="24"/>
          <w:szCs w:val="24"/>
          <w:shd w:val="clear" w:color="auto" w:fill="F9F9F9"/>
        </w:rPr>
      </w:pPr>
    </w:p>
    <w:p w14:paraId="714AE0E1" w14:textId="77777777" w:rsidR="00BC2C26" w:rsidRDefault="00CD1AD9" w:rsidP="00BC2C26">
      <w:pPr>
        <w:spacing w:after="0" w:line="240" w:lineRule="auto"/>
        <w:ind w:firstLine="709"/>
        <w:jc w:val="both"/>
        <w:rPr>
          <w:rFonts w:ascii="Times New Roman" w:hAnsi="Times New Roman" w:cs="Times New Roman"/>
          <w:sz w:val="24"/>
          <w:szCs w:val="24"/>
          <w:shd w:val="clear" w:color="auto" w:fill="FFFFFF"/>
        </w:rPr>
      </w:pPr>
      <w:r w:rsidRPr="00CD1AD9">
        <w:rPr>
          <w:rFonts w:ascii="Times New Roman" w:eastAsia="Times New Roman" w:hAnsi="Times New Roman" w:cs="Times New Roman"/>
          <w:kern w:val="36"/>
          <w:sz w:val="24"/>
          <w:szCs w:val="24"/>
          <w:lang w:eastAsia="ru-RU"/>
        </w:rPr>
        <w:t xml:space="preserve">На официальном портале </w:t>
      </w:r>
      <w:r w:rsidR="002C0C50" w:rsidRPr="002C0C50">
        <w:rPr>
          <w:rFonts w:ascii="Times New Roman" w:hAnsi="Times New Roman" w:cs="Times New Roman"/>
          <w:sz w:val="24"/>
          <w:szCs w:val="24"/>
        </w:rPr>
        <w:t xml:space="preserve">оценки регулирующего воздействия и публичных обсуждение </w:t>
      </w:r>
      <w:r w:rsidRPr="00CD1AD9">
        <w:rPr>
          <w:rFonts w:ascii="Times New Roman" w:eastAsia="Times New Roman" w:hAnsi="Times New Roman" w:cs="Times New Roman"/>
          <w:kern w:val="36"/>
          <w:sz w:val="24"/>
          <w:szCs w:val="24"/>
          <w:lang w:eastAsia="ru-RU"/>
        </w:rPr>
        <w:t xml:space="preserve">Республики Хакасия </w:t>
      </w:r>
      <w:r w:rsidR="002C0C50">
        <w:rPr>
          <w:rFonts w:ascii="Times New Roman" w:eastAsia="Times New Roman" w:hAnsi="Times New Roman" w:cs="Times New Roman"/>
          <w:kern w:val="36"/>
          <w:sz w:val="24"/>
          <w:szCs w:val="24"/>
          <w:lang w:eastAsia="ru-RU"/>
        </w:rPr>
        <w:t>(</w:t>
      </w:r>
      <w:hyperlink r:id="rId7" w:history="1">
        <w:r w:rsidR="002C0C50" w:rsidRPr="0013114E">
          <w:rPr>
            <w:rStyle w:val="a8"/>
            <w:rFonts w:ascii="Times New Roman" w:eastAsia="Times New Roman" w:hAnsi="Times New Roman" w:cs="Times New Roman"/>
            <w:sz w:val="24"/>
            <w:szCs w:val="24"/>
            <w:lang w:eastAsia="ru-RU"/>
          </w:rPr>
          <w:t>https://orv.r-19.ru/ml/2026-03-30_6291/</w:t>
        </w:r>
        <w:r w:rsidR="002C0C50" w:rsidRPr="002C0C50">
          <w:rPr>
            <w:rStyle w:val="a8"/>
            <w:rFonts w:ascii="Times New Roman" w:eastAsia="Times New Roman" w:hAnsi="Times New Roman" w:cs="Times New Roman"/>
            <w:sz w:val="24"/>
            <w:szCs w:val="24"/>
            <w:lang w:eastAsia="ru-RU"/>
          </w:rPr>
          <w:t>)</w:t>
        </w:r>
        <w:r w:rsidR="002C0C50" w:rsidRPr="002C0C50">
          <w:rPr>
            <w:rStyle w:val="a8"/>
            <w:rFonts w:ascii="Times New Roman" w:eastAsia="Times New Roman" w:hAnsi="Times New Roman" w:cs="Times New Roman"/>
            <w:color w:val="auto"/>
            <w:sz w:val="24"/>
            <w:szCs w:val="24"/>
            <w:u w:val="none"/>
            <w:lang w:eastAsia="ru-RU"/>
          </w:rPr>
          <w:t xml:space="preserve">  представле</w:t>
        </w:r>
      </w:hyperlink>
      <w:r w:rsidR="002C0C50" w:rsidRPr="002C0C50">
        <w:rPr>
          <w:rFonts w:ascii="Times New Roman" w:eastAsia="Times New Roman" w:hAnsi="Times New Roman" w:cs="Times New Roman"/>
          <w:sz w:val="24"/>
          <w:szCs w:val="24"/>
          <w:lang w:eastAsia="ru-RU"/>
        </w:rPr>
        <w:t>н</w:t>
      </w:r>
      <w:r w:rsidR="002C0C50" w:rsidRPr="002C0C50">
        <w:rPr>
          <w:rFonts w:ascii="Times New Roman" w:eastAsia="Times New Roman" w:hAnsi="Times New Roman" w:cs="Times New Roman"/>
          <w:color w:val="2C2D2E"/>
          <w:sz w:val="24"/>
          <w:szCs w:val="24"/>
          <w:lang w:eastAsia="ru-RU"/>
        </w:rPr>
        <w:t xml:space="preserve"> для </w:t>
      </w:r>
      <w:r w:rsidR="002C0C50">
        <w:rPr>
          <w:rFonts w:ascii="Times New Roman" w:eastAsia="Times New Roman" w:hAnsi="Times New Roman" w:cs="Times New Roman"/>
          <w:color w:val="2C2D2E"/>
          <w:sz w:val="24"/>
          <w:szCs w:val="24"/>
          <w:lang w:eastAsia="ru-RU"/>
        </w:rPr>
        <w:t>обсуждения Проект</w:t>
      </w:r>
      <w:r w:rsidR="00BC2C26">
        <w:rPr>
          <w:rFonts w:ascii="Times New Roman" w:eastAsia="Times New Roman" w:hAnsi="Times New Roman" w:cs="Times New Roman"/>
          <w:color w:val="2C2D2E"/>
          <w:sz w:val="24"/>
          <w:szCs w:val="24"/>
          <w:lang w:eastAsia="ru-RU"/>
        </w:rPr>
        <w:t xml:space="preserve"> Постановления Администрации г. Абакана «</w:t>
      </w:r>
      <w:r w:rsidR="00BC2C26" w:rsidRPr="002510BD">
        <w:rPr>
          <w:rFonts w:ascii="Times New Roman" w:hAnsi="Times New Roman" w:cs="Times New Roman"/>
          <w:b/>
          <w:bCs/>
          <w:sz w:val="24"/>
          <w:szCs w:val="24"/>
        </w:rPr>
        <w:t xml:space="preserve">Об утверждении Порядка предоставления из бюджета города Абакана субсидий </w:t>
      </w:r>
      <w:r w:rsidR="00BC2C26" w:rsidRPr="002510BD">
        <w:rPr>
          <w:rFonts w:ascii="Times New Roman" w:hAnsi="Times New Roman" w:cs="Times New Roman"/>
          <w:b/>
          <w:bCs/>
          <w:sz w:val="24"/>
          <w:szCs w:val="24"/>
          <w:shd w:val="clear" w:color="auto" w:fill="FFFFFF"/>
        </w:rPr>
        <w:t>на финансовое обеспечение затрат на обновление общественного транспорта» (далее Порядок).</w:t>
      </w:r>
    </w:p>
    <w:p w14:paraId="6C11D367" w14:textId="60A21158" w:rsidR="00BC2C26" w:rsidRPr="00BC2C26" w:rsidRDefault="00BC2C26" w:rsidP="00BC2C26">
      <w:pPr>
        <w:spacing w:after="0" w:line="240" w:lineRule="auto"/>
        <w:ind w:firstLine="709"/>
        <w:jc w:val="both"/>
        <w:rPr>
          <w:rFonts w:ascii="Times New Roman" w:hAnsi="Times New Roman" w:cs="Times New Roman"/>
          <w:color w:val="000000"/>
          <w:sz w:val="24"/>
          <w:szCs w:val="24"/>
        </w:rPr>
      </w:pPr>
      <w:r w:rsidRPr="00BC2C26">
        <w:rPr>
          <w:rFonts w:ascii="Times New Roman" w:hAnsi="Times New Roman" w:cs="Times New Roman"/>
          <w:color w:val="000000"/>
          <w:sz w:val="24"/>
          <w:szCs w:val="24"/>
        </w:rPr>
        <w:t>Публичное обсуждение</w:t>
      </w:r>
      <w:r>
        <w:rPr>
          <w:rFonts w:ascii="Times New Roman" w:hAnsi="Times New Roman" w:cs="Times New Roman"/>
          <w:color w:val="000000"/>
        </w:rPr>
        <w:t xml:space="preserve"> проходит с</w:t>
      </w:r>
      <w:r w:rsidRPr="00BC2C26">
        <w:rPr>
          <w:rFonts w:ascii="Times New Roman" w:hAnsi="Times New Roman" w:cs="Times New Roman"/>
          <w:color w:val="000000"/>
          <w:sz w:val="24"/>
          <w:szCs w:val="24"/>
        </w:rPr>
        <w:t xml:space="preserve"> 30.03.2026 - 08.04.2026</w:t>
      </w:r>
      <w:r>
        <w:rPr>
          <w:rFonts w:ascii="Times New Roman" w:hAnsi="Times New Roman" w:cs="Times New Roman"/>
          <w:color w:val="000000"/>
        </w:rPr>
        <w:t xml:space="preserve"> г.</w:t>
      </w:r>
    </w:p>
    <w:p w14:paraId="7C929833" w14:textId="448055AE" w:rsidR="00BC2C26" w:rsidRDefault="00BC2C26" w:rsidP="00BC2C26">
      <w:pPr>
        <w:spacing w:after="0" w:line="240" w:lineRule="auto"/>
        <w:ind w:firstLine="709"/>
        <w:jc w:val="both"/>
        <w:rPr>
          <w:rFonts w:ascii="Times New Roman" w:hAnsi="Times New Roman" w:cs="Times New Roman"/>
          <w:color w:val="FF0000"/>
          <w:sz w:val="24"/>
          <w:szCs w:val="24"/>
          <w:shd w:val="clear" w:color="auto" w:fill="FFFFFF"/>
        </w:rPr>
      </w:pPr>
    </w:p>
    <w:p w14:paraId="0A63BF98" w14:textId="06C7C6E5" w:rsidR="00BC2C26" w:rsidRDefault="00BC2C26" w:rsidP="00BC2C26">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Полагаю, что некоторые положения представленного на обсуждения Порядка не соответствуют нормативному правовому акту, имеющего большую юридическую силу, создают условия для недобросовестной конкуренции, а некоторые создают правовую неопределенность и содержат трудновыполнимые и (или) обременительные требования к участникам отбора.</w:t>
      </w:r>
    </w:p>
    <w:p w14:paraId="3925F0CB" w14:textId="7F937F06" w:rsidR="002510BD" w:rsidRDefault="002510BD" w:rsidP="00BC2C26">
      <w:pPr>
        <w:spacing w:after="0" w:line="240" w:lineRule="auto"/>
        <w:ind w:firstLine="709"/>
        <w:jc w:val="both"/>
        <w:rPr>
          <w:rFonts w:ascii="Times New Roman" w:hAnsi="Times New Roman" w:cs="Times New Roman"/>
          <w:sz w:val="24"/>
          <w:szCs w:val="24"/>
          <w:shd w:val="clear" w:color="auto" w:fill="FFFFFF"/>
        </w:rPr>
      </w:pPr>
    </w:p>
    <w:p w14:paraId="4DFDBBDF" w14:textId="010C3561" w:rsidR="002510BD" w:rsidRPr="002510BD" w:rsidRDefault="002510BD" w:rsidP="002510BD">
      <w:pPr>
        <w:pStyle w:val="aa"/>
        <w:ind w:firstLine="680"/>
        <w:rPr>
          <w:b/>
          <w:color w:val="26282F"/>
        </w:rPr>
      </w:pPr>
      <w:r w:rsidRPr="003A7525">
        <w:rPr>
          <w:b/>
          <w:bCs/>
        </w:rPr>
        <w:t>Общие требования к</w:t>
      </w:r>
      <w:r w:rsidRPr="003A7525">
        <w:t xml:space="preserve"> нормативным правовым актам, </w:t>
      </w:r>
      <w:r w:rsidRPr="003A7525">
        <w:rPr>
          <w:b/>
          <w:bCs/>
        </w:rPr>
        <w:t>муниципальным правовым актам, регулирующим предоставление</w:t>
      </w:r>
      <w:r w:rsidRPr="003A7525">
        <w:t xml:space="preserve"> </w:t>
      </w:r>
      <w:r w:rsidRPr="003A7525">
        <w:rPr>
          <w:b/>
          <w:bCs/>
        </w:rPr>
        <w:t xml:space="preserve">из </w:t>
      </w:r>
      <w:r w:rsidRPr="003A7525">
        <w:t xml:space="preserve">бюджетов субъектов Российской Федерации, </w:t>
      </w:r>
      <w:r w:rsidRPr="002510BD">
        <w:rPr>
          <w:b/>
          <w:bCs/>
        </w:rPr>
        <w:t>местных бюджетов субсидий</w:t>
      </w:r>
      <w:r w:rsidRPr="002510BD">
        <w:t xml:space="preserve">, в том числе грантов в форме субсидий, </w:t>
      </w:r>
      <w:r w:rsidRPr="002510BD">
        <w:rPr>
          <w:b/>
          <w:bCs/>
          <w:i/>
          <w:iCs/>
        </w:rPr>
        <w:t>юридическим лицам, индивидуальным предпринимателям, физическим лицам и проведение отборов получателей указанных субсидий,</w:t>
      </w:r>
      <w:r w:rsidRPr="002510BD">
        <w:t xml:space="preserve"> в том числе грантов в форме субсидий</w:t>
      </w:r>
      <w:r w:rsidRPr="002510BD">
        <w:rPr>
          <w:b/>
          <w:bCs/>
        </w:rPr>
        <w:t xml:space="preserve"> </w:t>
      </w:r>
      <w:r w:rsidRPr="002510BD">
        <w:rPr>
          <w:bCs/>
          <w:color w:val="26282F"/>
        </w:rPr>
        <w:t xml:space="preserve">утверждены </w:t>
      </w:r>
      <w:hyperlink w:anchor="anchor0" w:history="1">
        <w:r w:rsidRPr="002510BD">
          <w:rPr>
            <w:b/>
            <w:color w:val="26282F"/>
          </w:rPr>
          <w:t>постановлением</w:t>
        </w:r>
      </w:hyperlink>
      <w:r w:rsidRPr="002510BD">
        <w:rPr>
          <w:b/>
          <w:color w:val="26282F"/>
        </w:rPr>
        <w:t xml:space="preserve"> Правительства Российской Федерации от 25 октября 2023 г. </w:t>
      </w:r>
      <w:r>
        <w:rPr>
          <w:b/>
          <w:color w:val="26282F"/>
        </w:rPr>
        <w:t>№</w:t>
      </w:r>
      <w:r w:rsidRPr="002510BD">
        <w:rPr>
          <w:b/>
          <w:color w:val="26282F"/>
        </w:rPr>
        <w:t xml:space="preserve"> 1782 (далее </w:t>
      </w:r>
      <w:r w:rsidRPr="002510BD">
        <w:rPr>
          <w:b/>
          <w:color w:val="26282F"/>
          <w:u w:val="single"/>
        </w:rPr>
        <w:t>Общие требования №1782)</w:t>
      </w:r>
    </w:p>
    <w:p w14:paraId="1A1D3115" w14:textId="2B46DAC8" w:rsidR="002510BD" w:rsidRPr="008F7878" w:rsidRDefault="002510BD" w:rsidP="002510BD">
      <w:pPr>
        <w:pStyle w:val="aa"/>
        <w:ind w:firstLine="680"/>
        <w:rPr>
          <w:b/>
          <w:color w:val="26282F"/>
        </w:rPr>
      </w:pPr>
      <w:r w:rsidRPr="002510BD">
        <w:rPr>
          <w:b/>
          <w:color w:val="26282F"/>
        </w:rPr>
        <w:t>Правила отбора получателей</w:t>
      </w:r>
      <w:r w:rsidRPr="00452602">
        <w:rPr>
          <w:bCs/>
          <w:color w:val="26282F"/>
        </w:rPr>
        <w:t xml:space="preserve"> </w:t>
      </w:r>
      <w:r w:rsidRPr="002510BD">
        <w:rPr>
          <w:b/>
          <w:color w:val="26282F"/>
        </w:rPr>
        <w:t>субсидий</w:t>
      </w:r>
      <w:r w:rsidRPr="00452602">
        <w:rPr>
          <w:bCs/>
          <w:color w:val="26282F"/>
        </w:rPr>
        <w:t xml:space="preserve">,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 </w:t>
      </w:r>
      <w:r>
        <w:rPr>
          <w:bCs/>
          <w:color w:val="26282F"/>
        </w:rPr>
        <w:t>утверждены</w:t>
      </w:r>
      <w:r>
        <w:rPr>
          <w:b/>
          <w:color w:val="26282F"/>
        </w:rPr>
        <w:t xml:space="preserve"> п</w:t>
      </w:r>
      <w:r w:rsidRPr="002510BD">
        <w:rPr>
          <w:b/>
          <w:color w:val="26282F"/>
        </w:rPr>
        <w:t>остановлением Правительства Российской Федерации от 25 октября 2023 года №1781</w:t>
      </w:r>
      <w:r>
        <w:rPr>
          <w:b/>
          <w:color w:val="26282F"/>
          <w:u w:val="single"/>
        </w:rPr>
        <w:t xml:space="preserve"> (далее Правила отбора №1781)</w:t>
      </w:r>
      <w:r w:rsidRPr="008F7878">
        <w:rPr>
          <w:b/>
          <w:color w:val="26282F"/>
          <w:u w:val="single"/>
        </w:rPr>
        <w:t>.</w:t>
      </w:r>
    </w:p>
    <w:p w14:paraId="6CF0A8A6" w14:textId="77777777" w:rsidR="002510BD" w:rsidRPr="008F7878" w:rsidRDefault="002510BD" w:rsidP="002510BD">
      <w:pPr>
        <w:pStyle w:val="aa"/>
        <w:ind w:firstLine="680"/>
        <w:rPr>
          <w:b/>
          <w:color w:val="26282F"/>
        </w:rPr>
      </w:pPr>
    </w:p>
    <w:p w14:paraId="187F4AF0" w14:textId="7B5A3D24" w:rsidR="00DA5CB5" w:rsidRDefault="002510BD" w:rsidP="002510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1.</w:t>
      </w:r>
      <w:r w:rsidR="00791449">
        <w:rPr>
          <w:rFonts w:ascii="Times New Roman" w:hAnsi="Times New Roman" w:cs="Times New Roman"/>
          <w:sz w:val="24"/>
          <w:szCs w:val="24"/>
          <w:shd w:val="clear" w:color="auto" w:fill="FFFFFF"/>
        </w:rPr>
        <w:t xml:space="preserve"> </w:t>
      </w:r>
      <w:r w:rsidRPr="002510BD">
        <w:rPr>
          <w:rFonts w:ascii="Times New Roman" w:hAnsi="Times New Roman" w:cs="Times New Roman"/>
          <w:sz w:val="24"/>
          <w:szCs w:val="24"/>
          <w:shd w:val="clear" w:color="auto" w:fill="FFFFFF"/>
        </w:rPr>
        <w:t xml:space="preserve">В </w:t>
      </w:r>
      <w:r>
        <w:rPr>
          <w:rFonts w:ascii="Times New Roman" w:hAnsi="Times New Roman" w:cs="Times New Roman"/>
          <w:sz w:val="24"/>
          <w:szCs w:val="24"/>
        </w:rPr>
        <w:t xml:space="preserve">соответствии с п.46 Правил отбора №1781, </w:t>
      </w:r>
      <w:r w:rsidRPr="00DB71A3">
        <w:rPr>
          <w:rFonts w:ascii="Times New Roman" w:hAnsi="Times New Roman" w:cs="Times New Roman"/>
          <w:b/>
          <w:bCs/>
          <w:sz w:val="24"/>
          <w:szCs w:val="24"/>
          <w:u w:val="single"/>
        </w:rPr>
        <w:t>любой участник отбора получателей субсидий</w:t>
      </w:r>
      <w:r w:rsidRPr="00DB71A3">
        <w:rPr>
          <w:rFonts w:ascii="Times New Roman" w:hAnsi="Times New Roman" w:cs="Times New Roman"/>
          <w:sz w:val="24"/>
          <w:szCs w:val="24"/>
        </w:rPr>
        <w:t xml:space="preserve"> </w:t>
      </w:r>
      <w:r w:rsidRPr="00DB71A3">
        <w:rPr>
          <w:rFonts w:ascii="Times New Roman" w:hAnsi="Times New Roman" w:cs="Times New Roman"/>
          <w:b/>
          <w:bCs/>
          <w:sz w:val="24"/>
          <w:szCs w:val="24"/>
        </w:rPr>
        <w:t>со дня размещения объявления</w:t>
      </w:r>
      <w:r w:rsidRPr="00DB71A3">
        <w:rPr>
          <w:rFonts w:ascii="Times New Roman" w:hAnsi="Times New Roman" w:cs="Times New Roman"/>
          <w:sz w:val="24"/>
          <w:szCs w:val="24"/>
        </w:rPr>
        <w:t xml:space="preserve"> о проведении отбора</w:t>
      </w:r>
      <w:r>
        <w:rPr>
          <w:rFonts w:ascii="Times New Roman" w:hAnsi="Times New Roman" w:cs="Times New Roman"/>
          <w:sz w:val="24"/>
          <w:szCs w:val="24"/>
        </w:rPr>
        <w:t xml:space="preserve"> </w:t>
      </w:r>
      <w:r w:rsidRPr="00DB71A3">
        <w:rPr>
          <w:rFonts w:ascii="Times New Roman" w:hAnsi="Times New Roman" w:cs="Times New Roman"/>
          <w:sz w:val="24"/>
          <w:szCs w:val="24"/>
        </w:rPr>
        <w:t xml:space="preserve">получателей субсидий на едином портале </w:t>
      </w:r>
      <w:r w:rsidRPr="002510BD">
        <w:rPr>
          <w:rFonts w:ascii="Times New Roman" w:hAnsi="Times New Roman" w:cs="Times New Roman"/>
          <w:sz w:val="24"/>
          <w:szCs w:val="24"/>
        </w:rPr>
        <w:t>не позднее 3-го рабочего дня</w:t>
      </w:r>
      <w:r w:rsidRPr="00DB71A3">
        <w:rPr>
          <w:rFonts w:ascii="Times New Roman" w:hAnsi="Times New Roman" w:cs="Times New Roman"/>
          <w:sz w:val="24"/>
          <w:szCs w:val="24"/>
        </w:rPr>
        <w:t xml:space="preserve"> до дня завершения подачи заявок </w:t>
      </w:r>
      <w:r w:rsidRPr="002510BD">
        <w:rPr>
          <w:rFonts w:ascii="Times New Roman" w:hAnsi="Times New Roman" w:cs="Times New Roman"/>
          <w:b/>
          <w:bCs/>
          <w:sz w:val="24"/>
          <w:szCs w:val="24"/>
          <w:u w:val="single"/>
        </w:rPr>
        <w:t>вправе направить</w:t>
      </w:r>
      <w:r w:rsidRPr="00DB71A3">
        <w:rPr>
          <w:rFonts w:ascii="Times New Roman" w:hAnsi="Times New Roman" w:cs="Times New Roman"/>
          <w:b/>
          <w:bCs/>
          <w:sz w:val="24"/>
          <w:szCs w:val="24"/>
        </w:rPr>
        <w:t xml:space="preserve"> главному распорядителю бюджетных </w:t>
      </w:r>
      <w:r w:rsidRPr="002510BD">
        <w:rPr>
          <w:rFonts w:ascii="Times New Roman" w:hAnsi="Times New Roman" w:cs="Times New Roman"/>
          <w:b/>
          <w:bCs/>
          <w:sz w:val="24"/>
          <w:szCs w:val="24"/>
          <w:u w:val="single"/>
        </w:rPr>
        <w:t>средств</w:t>
      </w:r>
      <w:r w:rsidRPr="002510BD">
        <w:rPr>
          <w:rFonts w:ascii="Times New Roman" w:hAnsi="Times New Roman" w:cs="Times New Roman"/>
          <w:sz w:val="24"/>
          <w:szCs w:val="24"/>
          <w:u w:val="single"/>
        </w:rPr>
        <w:t xml:space="preserve"> </w:t>
      </w:r>
      <w:r w:rsidRPr="002510BD">
        <w:rPr>
          <w:rFonts w:ascii="Times New Roman" w:hAnsi="Times New Roman" w:cs="Times New Roman"/>
          <w:b/>
          <w:bCs/>
          <w:sz w:val="24"/>
          <w:szCs w:val="24"/>
          <w:u w:val="single"/>
        </w:rPr>
        <w:t>не более 5 запросов</w:t>
      </w:r>
      <w:r w:rsidRPr="00DB71A3">
        <w:rPr>
          <w:rFonts w:ascii="Times New Roman" w:hAnsi="Times New Roman" w:cs="Times New Roman"/>
          <w:b/>
          <w:bCs/>
          <w:sz w:val="24"/>
          <w:szCs w:val="24"/>
        </w:rPr>
        <w:t xml:space="preserve"> о разъяснении положений объявления</w:t>
      </w:r>
      <w:r w:rsidRPr="00DB71A3">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DB71A3">
        <w:rPr>
          <w:rFonts w:ascii="Times New Roman" w:hAnsi="Times New Roman" w:cs="Times New Roman"/>
          <w:sz w:val="24"/>
          <w:szCs w:val="24"/>
        </w:rPr>
        <w:t>проведении отбора получателей субсидий путем формирования в системе "Электронный бюджет" соответствующего</w:t>
      </w:r>
      <w:r>
        <w:rPr>
          <w:rFonts w:ascii="Times New Roman" w:hAnsi="Times New Roman" w:cs="Times New Roman"/>
          <w:sz w:val="24"/>
          <w:szCs w:val="24"/>
        </w:rPr>
        <w:t xml:space="preserve"> </w:t>
      </w:r>
      <w:r w:rsidRPr="00DB71A3">
        <w:rPr>
          <w:rFonts w:ascii="Times New Roman" w:hAnsi="Times New Roman" w:cs="Times New Roman"/>
          <w:sz w:val="24"/>
          <w:szCs w:val="24"/>
        </w:rPr>
        <w:t>запроса.</w:t>
      </w:r>
      <w:r>
        <w:rPr>
          <w:rFonts w:ascii="Times New Roman" w:hAnsi="Times New Roman" w:cs="Times New Roman"/>
          <w:sz w:val="24"/>
          <w:szCs w:val="24"/>
        </w:rPr>
        <w:t xml:space="preserve"> </w:t>
      </w:r>
    </w:p>
    <w:p w14:paraId="678EDFC7" w14:textId="09E10111" w:rsidR="00DA5CB5" w:rsidRDefault="00DA5CB5" w:rsidP="00DA5CB5">
      <w:pPr>
        <w:pStyle w:val="ConsPlusNormal"/>
        <w:ind w:firstLine="709"/>
        <w:jc w:val="both"/>
        <w:rPr>
          <w:szCs w:val="24"/>
        </w:rPr>
      </w:pPr>
      <w:r>
        <w:rPr>
          <w:szCs w:val="24"/>
        </w:rPr>
        <w:t xml:space="preserve">В проекте Порядка пунктом 2,6 определено право участника отбора </w:t>
      </w:r>
      <w:r w:rsidRPr="00527BE7">
        <w:rPr>
          <w:b/>
          <w:bCs/>
          <w:szCs w:val="24"/>
        </w:rPr>
        <w:t>со дня размещения объявления</w:t>
      </w:r>
      <w:r w:rsidRPr="000C50B7">
        <w:rPr>
          <w:szCs w:val="24"/>
        </w:rPr>
        <w:t xml:space="preserve"> о проведении отбора на едином портале, не позднее 3-го рабочего дня до дня завершения срока подачи заявок </w:t>
      </w:r>
      <w:r w:rsidRPr="00527BE7">
        <w:rPr>
          <w:b/>
          <w:bCs/>
          <w:szCs w:val="24"/>
        </w:rPr>
        <w:t xml:space="preserve">направить Главному распорядителю </w:t>
      </w:r>
      <w:r w:rsidRPr="00527BE7">
        <w:rPr>
          <w:b/>
          <w:bCs/>
          <w:szCs w:val="24"/>
          <w:u w:val="single"/>
        </w:rPr>
        <w:t>не более 3 запросов</w:t>
      </w:r>
      <w:r w:rsidRPr="00527BE7">
        <w:rPr>
          <w:b/>
          <w:bCs/>
          <w:szCs w:val="24"/>
        </w:rPr>
        <w:t xml:space="preserve"> о разъяснении положений объявления </w:t>
      </w:r>
      <w:r w:rsidRPr="000C50B7">
        <w:rPr>
          <w:szCs w:val="24"/>
        </w:rPr>
        <w:t xml:space="preserve">о проведении отбора путем формирования в системе «Электронный бюджет» соответствующего запроса. </w:t>
      </w:r>
    </w:p>
    <w:p w14:paraId="17F28E31" w14:textId="2C13C9D1" w:rsidR="00DA5CB5" w:rsidRDefault="00DA5CB5" w:rsidP="00DA5CB5">
      <w:pPr>
        <w:pStyle w:val="ConsPlusNormal"/>
        <w:ind w:firstLine="709"/>
        <w:jc w:val="both"/>
        <w:rPr>
          <w:szCs w:val="24"/>
        </w:rPr>
      </w:pPr>
      <w:r>
        <w:rPr>
          <w:szCs w:val="24"/>
        </w:rPr>
        <w:t xml:space="preserve">Следовательно, в Проекте незаконно уменьшено количество обращений участника отбора к главному распорядителю бюджетных средств </w:t>
      </w:r>
      <w:r w:rsidRPr="00DA5CB5">
        <w:rPr>
          <w:szCs w:val="24"/>
        </w:rPr>
        <w:t>о разъяснении положений объявления</w:t>
      </w:r>
      <w:r w:rsidRPr="00DB71A3">
        <w:rPr>
          <w:szCs w:val="24"/>
        </w:rPr>
        <w:t xml:space="preserve"> о</w:t>
      </w:r>
      <w:r>
        <w:rPr>
          <w:szCs w:val="24"/>
        </w:rPr>
        <w:t xml:space="preserve"> </w:t>
      </w:r>
      <w:r w:rsidRPr="00DB71A3">
        <w:rPr>
          <w:szCs w:val="24"/>
        </w:rPr>
        <w:t>проведении отбора получателей субсидий</w:t>
      </w:r>
      <w:r>
        <w:rPr>
          <w:szCs w:val="24"/>
        </w:rPr>
        <w:t>, что нарушает право</w:t>
      </w:r>
      <w:r w:rsidR="00D14EB8">
        <w:rPr>
          <w:szCs w:val="24"/>
        </w:rPr>
        <w:t xml:space="preserve"> на обращение потенциального участника отбора субсидий.</w:t>
      </w:r>
    </w:p>
    <w:p w14:paraId="1D2D21AC" w14:textId="77777777" w:rsidR="00791449" w:rsidRDefault="00791449" w:rsidP="00D15F87">
      <w:pPr>
        <w:pStyle w:val="11"/>
        <w:spacing w:before="0" w:after="0"/>
        <w:ind w:firstLine="709"/>
        <w:jc w:val="both"/>
        <w:rPr>
          <w:szCs w:val="24"/>
        </w:rPr>
      </w:pPr>
    </w:p>
    <w:p w14:paraId="38E876EF" w14:textId="330D3814" w:rsidR="00D15F87" w:rsidRPr="0038321D" w:rsidRDefault="00D14EB8" w:rsidP="00D15F87">
      <w:pPr>
        <w:pStyle w:val="11"/>
        <w:spacing w:before="0" w:after="0"/>
        <w:ind w:firstLine="709"/>
        <w:jc w:val="both"/>
        <w:rPr>
          <w:rFonts w:ascii="Times New Roman" w:hAnsi="Times New Roman" w:cs="Times New Roman"/>
        </w:rPr>
      </w:pPr>
      <w:r>
        <w:rPr>
          <w:szCs w:val="24"/>
        </w:rPr>
        <w:t>2.</w:t>
      </w:r>
      <w:r w:rsidR="00D15F87" w:rsidRPr="00D15F87">
        <w:t xml:space="preserve"> </w:t>
      </w:r>
      <w:r w:rsidR="00791449">
        <w:t xml:space="preserve"> </w:t>
      </w:r>
      <w:r w:rsidR="00D15F87">
        <w:t xml:space="preserve">В соответствии с </w:t>
      </w:r>
      <w:r w:rsidR="00D15F87">
        <w:rPr>
          <w:rFonts w:ascii="Times New Roman" w:hAnsi="Times New Roman" w:cs="Times New Roman"/>
          <w:szCs w:val="24"/>
        </w:rPr>
        <w:t>п.</w:t>
      </w:r>
      <w:r w:rsidR="00D15F87" w:rsidRPr="0038321D">
        <w:rPr>
          <w:rFonts w:ascii="Times New Roman" w:hAnsi="Times New Roman" w:cs="Times New Roman"/>
          <w:szCs w:val="24"/>
        </w:rPr>
        <w:t xml:space="preserve">3.1. </w:t>
      </w:r>
      <w:r w:rsidR="00D15F87">
        <w:rPr>
          <w:rFonts w:ascii="Times New Roman" w:hAnsi="Times New Roman" w:cs="Times New Roman"/>
          <w:szCs w:val="24"/>
        </w:rPr>
        <w:t>Порядка, у</w:t>
      </w:r>
      <w:r w:rsidR="00D15F87" w:rsidRPr="0038321D">
        <w:rPr>
          <w:rFonts w:ascii="Times New Roman" w:hAnsi="Times New Roman" w:cs="Times New Roman"/>
        </w:rPr>
        <w:t>словиями предоставления субсидии являются:</w:t>
      </w:r>
    </w:p>
    <w:p w14:paraId="4927866A" w14:textId="2BD564BE" w:rsidR="00D15F87" w:rsidRDefault="00D15F87" w:rsidP="00D15F87">
      <w:pPr>
        <w:pStyle w:val="ConsPlusNormal"/>
        <w:ind w:firstLine="709"/>
        <w:jc w:val="both"/>
        <w:rPr>
          <w:szCs w:val="24"/>
        </w:rPr>
      </w:pPr>
      <w:r>
        <w:rPr>
          <w:szCs w:val="24"/>
        </w:rPr>
        <w:t>подп.</w:t>
      </w:r>
      <w:r w:rsidRPr="00AC645E">
        <w:rPr>
          <w:szCs w:val="24"/>
        </w:rPr>
        <w:t xml:space="preserve">6) обязательство получателя субсидии застраховать каждое транспортное средство, приобретенное за счет субсидии, </w:t>
      </w:r>
      <w:r w:rsidRPr="00AC645E">
        <w:rPr>
          <w:b/>
          <w:bCs/>
          <w:szCs w:val="24"/>
          <w:u w:val="single"/>
        </w:rPr>
        <w:t>на 5 лет</w:t>
      </w:r>
      <w:r w:rsidRPr="00AC645E">
        <w:rPr>
          <w:szCs w:val="24"/>
        </w:rPr>
        <w:t xml:space="preserve"> </w:t>
      </w:r>
      <w:r w:rsidRPr="00AC645E">
        <w:rPr>
          <w:b/>
          <w:bCs/>
          <w:szCs w:val="24"/>
        </w:rPr>
        <w:t>следующих</w:t>
      </w:r>
      <w:r w:rsidRPr="00AC645E">
        <w:rPr>
          <w:szCs w:val="24"/>
        </w:rPr>
        <w:t xml:space="preserve"> </w:t>
      </w:r>
      <w:r w:rsidRPr="00AC645E">
        <w:rPr>
          <w:b/>
          <w:bCs/>
          <w:szCs w:val="24"/>
        </w:rPr>
        <w:t>за годом предоставления субсидии</w:t>
      </w:r>
      <w:r w:rsidRPr="00AC645E">
        <w:rPr>
          <w:szCs w:val="24"/>
        </w:rPr>
        <w:t xml:space="preserve"> </w:t>
      </w:r>
      <w:r w:rsidRPr="00D15F87">
        <w:rPr>
          <w:b/>
          <w:bCs/>
          <w:szCs w:val="24"/>
          <w:u w:val="single"/>
        </w:rPr>
        <w:t>от риска утраты</w:t>
      </w:r>
      <w:r w:rsidRPr="00AC645E">
        <w:rPr>
          <w:szCs w:val="24"/>
        </w:rPr>
        <w:t xml:space="preserve"> на сумму не ниже частного от деления общей суммы субсидии на количество, приобретенных за счет субсидии транспортных средств, в срок до 31 декабря года предоставления субсидии</w:t>
      </w:r>
      <w:r>
        <w:rPr>
          <w:szCs w:val="24"/>
        </w:rPr>
        <w:t>.</w:t>
      </w:r>
      <w:r w:rsidRPr="00AC645E">
        <w:rPr>
          <w:szCs w:val="24"/>
        </w:rPr>
        <w:t xml:space="preserve"> </w:t>
      </w:r>
    </w:p>
    <w:p w14:paraId="194EA7D4" w14:textId="77777777" w:rsidR="00D15F87" w:rsidRPr="00791449" w:rsidRDefault="00D15F87" w:rsidP="00D15F87">
      <w:pPr>
        <w:pStyle w:val="ConsPlusNormal"/>
        <w:ind w:firstLine="709"/>
        <w:jc w:val="both"/>
        <w:rPr>
          <w:i/>
          <w:iCs/>
          <w:szCs w:val="24"/>
          <w:u w:val="single"/>
        </w:rPr>
      </w:pPr>
      <w:r>
        <w:rPr>
          <w:szCs w:val="24"/>
        </w:rPr>
        <w:t xml:space="preserve">В данном случае </w:t>
      </w:r>
      <w:r w:rsidRPr="00791449">
        <w:rPr>
          <w:i/>
          <w:iCs/>
          <w:szCs w:val="24"/>
          <w:u w:val="single"/>
        </w:rPr>
        <w:t xml:space="preserve">наличие завышенных требований к лицу, предъявляемому для </w:t>
      </w:r>
      <w:r w:rsidRPr="00791449">
        <w:rPr>
          <w:i/>
          <w:iCs/>
          <w:szCs w:val="24"/>
          <w:u w:val="single"/>
        </w:rPr>
        <w:lastRenderedPageBreak/>
        <w:t>реализации права на получение субсидии.</w:t>
      </w:r>
    </w:p>
    <w:p w14:paraId="0D3DA80B" w14:textId="285628F1" w:rsidR="00D15F87" w:rsidRDefault="00D15F87" w:rsidP="00D15F87">
      <w:pPr>
        <w:pStyle w:val="ConsPlusNormal"/>
        <w:ind w:firstLine="709"/>
        <w:jc w:val="both"/>
        <w:rPr>
          <w:b/>
          <w:bCs/>
          <w:szCs w:val="24"/>
          <w:shd w:val="clear" w:color="auto" w:fill="FFFFFF"/>
        </w:rPr>
      </w:pPr>
      <w:r>
        <w:rPr>
          <w:szCs w:val="24"/>
          <w:shd w:val="clear" w:color="auto" w:fill="FFFFFF"/>
        </w:rPr>
        <w:t xml:space="preserve">В соответствии со ст.10 </w:t>
      </w:r>
      <w:r w:rsidRPr="000D4083">
        <w:rPr>
          <w:szCs w:val="24"/>
          <w:shd w:val="clear" w:color="auto" w:fill="FFFFFF"/>
        </w:rPr>
        <w:t>Федеральн</w:t>
      </w:r>
      <w:r>
        <w:rPr>
          <w:szCs w:val="24"/>
          <w:shd w:val="clear" w:color="auto" w:fill="FFFFFF"/>
        </w:rPr>
        <w:t>ого</w:t>
      </w:r>
      <w:r w:rsidRPr="000D4083">
        <w:rPr>
          <w:szCs w:val="24"/>
          <w:shd w:val="clear" w:color="auto" w:fill="FFFFFF"/>
        </w:rPr>
        <w:t xml:space="preserve"> закон</w:t>
      </w:r>
      <w:r>
        <w:rPr>
          <w:szCs w:val="24"/>
          <w:shd w:val="clear" w:color="auto" w:fill="FFFFFF"/>
        </w:rPr>
        <w:t>а</w:t>
      </w:r>
      <w:r w:rsidRPr="000D4083">
        <w:rPr>
          <w:szCs w:val="24"/>
          <w:shd w:val="clear" w:color="auto" w:fill="FFFFFF"/>
        </w:rPr>
        <w:t xml:space="preserve"> от 25 апреля 2002 г.</w:t>
      </w:r>
      <w:r>
        <w:rPr>
          <w:szCs w:val="24"/>
          <w:shd w:val="clear" w:color="auto" w:fill="FFFFFF"/>
        </w:rPr>
        <w:t xml:space="preserve"> №</w:t>
      </w:r>
      <w:r w:rsidRPr="000D4083">
        <w:rPr>
          <w:szCs w:val="24"/>
          <w:shd w:val="clear" w:color="auto" w:fill="FFFFFF"/>
        </w:rPr>
        <w:t xml:space="preserve">40-ФЗ </w:t>
      </w:r>
      <w:r>
        <w:rPr>
          <w:szCs w:val="24"/>
          <w:shd w:val="clear" w:color="auto" w:fill="FFFFFF"/>
        </w:rPr>
        <w:t>«</w:t>
      </w:r>
      <w:r w:rsidRPr="000D4083">
        <w:rPr>
          <w:szCs w:val="24"/>
          <w:shd w:val="clear" w:color="auto" w:fill="FFFFFF"/>
        </w:rPr>
        <w:t>Об обязательном страховании гражданской ответственности владельцев транспортных средств</w:t>
      </w:r>
      <w:r>
        <w:rPr>
          <w:szCs w:val="24"/>
          <w:shd w:val="clear" w:color="auto" w:fill="FFFFFF"/>
        </w:rPr>
        <w:t>» (ОСАГО), с</w:t>
      </w:r>
      <w:r w:rsidRPr="000D4083">
        <w:rPr>
          <w:szCs w:val="24"/>
          <w:shd w:val="clear" w:color="auto" w:fill="FFFFFF"/>
        </w:rPr>
        <w:t>рок действия </w:t>
      </w:r>
      <w:hyperlink r:id="rId8" w:anchor="/document/184404/entry/108" w:history="1">
        <w:r w:rsidRPr="00361C05">
          <w:rPr>
            <w:rStyle w:val="a8"/>
            <w:b/>
            <w:bCs/>
            <w:color w:val="auto"/>
            <w:szCs w:val="24"/>
            <w:shd w:val="clear" w:color="auto" w:fill="FFFFFF"/>
          </w:rPr>
          <w:t>договора обязательного страхования</w:t>
        </w:r>
      </w:hyperlink>
      <w:r w:rsidRPr="000D4083">
        <w:rPr>
          <w:szCs w:val="24"/>
          <w:shd w:val="clear" w:color="auto" w:fill="FFFFFF"/>
        </w:rPr>
        <w:t> </w:t>
      </w:r>
      <w:r w:rsidRPr="000D4083">
        <w:rPr>
          <w:b/>
          <w:bCs/>
          <w:szCs w:val="24"/>
          <w:u w:val="single"/>
          <w:shd w:val="clear" w:color="auto" w:fill="FFFFFF"/>
        </w:rPr>
        <w:t>составляет один год</w:t>
      </w:r>
      <w:r w:rsidRPr="000D4083">
        <w:rPr>
          <w:szCs w:val="24"/>
          <w:shd w:val="clear" w:color="auto" w:fill="FFFFFF"/>
        </w:rPr>
        <w:t xml:space="preserve">, за исключением случаев, для которых настоящей статьей предусмотрены иные сроки действия такого договора. </w:t>
      </w:r>
      <w:r w:rsidRPr="000D4083">
        <w:rPr>
          <w:b/>
          <w:bCs/>
          <w:szCs w:val="24"/>
          <w:shd w:val="clear" w:color="auto" w:fill="FFFFFF"/>
        </w:rPr>
        <w:t>Изменение срока действия договора обязательного страхования не допускается.</w:t>
      </w:r>
    </w:p>
    <w:p w14:paraId="2822FFB0" w14:textId="7D315247" w:rsidR="00D15F87" w:rsidRDefault="00D15F87" w:rsidP="00D15F87">
      <w:pPr>
        <w:pStyle w:val="ConsPlusNormal"/>
        <w:ind w:firstLine="709"/>
        <w:jc w:val="both"/>
      </w:pPr>
      <w:r w:rsidRPr="00D15F87">
        <w:rPr>
          <w:rStyle w:val="a7"/>
          <w:b w:val="0"/>
          <w:bCs w:val="0"/>
          <w:color w:val="000000"/>
          <w:szCs w:val="24"/>
          <w:shd w:val="clear" w:color="auto" w:fill="FFFFFF"/>
        </w:rPr>
        <w:t xml:space="preserve">Если в Порядке идет речь </w:t>
      </w:r>
      <w:r>
        <w:rPr>
          <w:rStyle w:val="a7"/>
          <w:b w:val="0"/>
          <w:bCs w:val="0"/>
          <w:color w:val="000000"/>
          <w:szCs w:val="24"/>
          <w:shd w:val="clear" w:color="auto" w:fill="FFFFFF"/>
        </w:rPr>
        <w:t>не об ОСАГО, а об</w:t>
      </w:r>
      <w:r w:rsidRPr="00D15F87">
        <w:rPr>
          <w:rStyle w:val="a7"/>
          <w:b w:val="0"/>
          <w:bCs w:val="0"/>
          <w:color w:val="000000"/>
          <w:szCs w:val="24"/>
          <w:shd w:val="clear" w:color="auto" w:fill="FFFFFF"/>
        </w:rPr>
        <w:t xml:space="preserve"> КАСКО</w:t>
      </w:r>
      <w:r w:rsidRPr="001B660D">
        <w:rPr>
          <w:color w:val="000000"/>
          <w:szCs w:val="24"/>
          <w:shd w:val="clear" w:color="auto" w:fill="FFFFFF"/>
        </w:rPr>
        <w:t> — добровольное страхование автомобиля от различных рисков: повреждений в ДТП, угона, хищения, пожара, вандализма, стихийных бедствий, столкновения с животными и других непредвиденных ситуаций</w:t>
      </w:r>
      <w:r>
        <w:rPr>
          <w:color w:val="000000"/>
          <w:szCs w:val="24"/>
          <w:shd w:val="clear" w:color="auto" w:fill="FFFFFF"/>
        </w:rPr>
        <w:t xml:space="preserve">, </w:t>
      </w:r>
      <w:r w:rsidRPr="00791449">
        <w:rPr>
          <w:i/>
          <w:iCs/>
          <w:color w:val="000000"/>
          <w:szCs w:val="24"/>
          <w:shd w:val="clear" w:color="auto" w:fill="FFFFFF"/>
        </w:rPr>
        <w:t>то</w:t>
      </w:r>
      <w:r w:rsidRPr="00791449">
        <w:rPr>
          <w:i/>
          <w:iCs/>
        </w:rPr>
        <w:t xml:space="preserve"> отдельного закона о КАСКО в России не существует</w:t>
      </w:r>
      <w:r>
        <w:t>.</w:t>
      </w:r>
      <w:r w:rsidRPr="00D15F87">
        <w:rPr>
          <w:szCs w:val="24"/>
        </w:rPr>
        <w:t xml:space="preserve"> </w:t>
      </w:r>
      <w:r w:rsidRPr="00AC645E">
        <w:rPr>
          <w:szCs w:val="24"/>
        </w:rPr>
        <w:t xml:space="preserve">Правовую основу этого вида страхования составляют нормы </w:t>
      </w:r>
      <w:r w:rsidRPr="00D15F87">
        <w:rPr>
          <w:rStyle w:val="a7"/>
          <w:b w:val="0"/>
          <w:bCs w:val="0"/>
          <w:szCs w:val="24"/>
        </w:rPr>
        <w:t>главы 48 ГК РФ</w:t>
      </w:r>
      <w:r>
        <w:rPr>
          <w:rStyle w:val="a7"/>
          <w:b w:val="0"/>
          <w:bCs w:val="0"/>
          <w:szCs w:val="24"/>
        </w:rPr>
        <w:t>,</w:t>
      </w:r>
      <w:r w:rsidRPr="00AC645E">
        <w:rPr>
          <w:szCs w:val="24"/>
        </w:rPr>
        <w:t xml:space="preserve"> </w:t>
      </w:r>
      <w:r w:rsidRPr="001B660D">
        <w:rPr>
          <w:rStyle w:val="a7"/>
          <w:b w:val="0"/>
          <w:bCs w:val="0"/>
          <w:szCs w:val="24"/>
        </w:rPr>
        <w:t>глава I Закона РФ от 27.11.1992 №4015-1 «Об организации страхового дела в Российской Федерации»</w:t>
      </w:r>
      <w:r>
        <w:rPr>
          <w:rStyle w:val="a7"/>
          <w:b w:val="0"/>
          <w:bCs w:val="0"/>
          <w:szCs w:val="24"/>
        </w:rPr>
        <w:t>, разъяснения</w:t>
      </w:r>
      <w:r w:rsidRPr="001B660D">
        <w:rPr>
          <w:rFonts w:ascii="PT Sans" w:hAnsi="PT Sans"/>
          <w:shd w:val="clear" w:color="auto" w:fill="FFFFFF"/>
        </w:rPr>
        <w:t xml:space="preserve"> </w:t>
      </w:r>
      <w:r w:rsidRPr="001B660D">
        <w:rPr>
          <w:szCs w:val="24"/>
          <w:shd w:val="clear" w:color="auto" w:fill="FFFFFF"/>
        </w:rPr>
        <w:t>Постановления Пленума ВС РФ</w:t>
      </w:r>
      <w:r>
        <w:rPr>
          <w:szCs w:val="24"/>
          <w:shd w:val="clear" w:color="auto" w:fill="FFFFFF"/>
        </w:rPr>
        <w:t>.</w:t>
      </w:r>
    </w:p>
    <w:p w14:paraId="54A3EAF9" w14:textId="3EC0BDE5" w:rsidR="00D15F87" w:rsidRPr="006A27D6" w:rsidRDefault="00D15F87" w:rsidP="00D15F87">
      <w:pPr>
        <w:spacing w:after="0" w:line="240" w:lineRule="auto"/>
        <w:ind w:firstLine="709"/>
        <w:jc w:val="both"/>
        <w:rPr>
          <w:rFonts w:ascii="Times New Roman" w:eastAsia="Times New Roman" w:hAnsi="Times New Roman" w:cs="Times New Roman"/>
          <w:b/>
          <w:bCs/>
          <w:spacing w:val="-5"/>
          <w:sz w:val="24"/>
          <w:szCs w:val="24"/>
          <w:lang w:eastAsia="ru-RU"/>
        </w:rPr>
      </w:pPr>
      <w:r w:rsidRPr="00361C05">
        <w:rPr>
          <w:rFonts w:ascii="Times New Roman" w:eastAsia="Times New Roman" w:hAnsi="Times New Roman" w:cs="Times New Roman"/>
          <w:spacing w:val="-5"/>
          <w:sz w:val="24"/>
          <w:szCs w:val="24"/>
          <w:lang w:eastAsia="ru-RU"/>
        </w:rPr>
        <w:t xml:space="preserve">В отличие от ОСАГО, </w:t>
      </w:r>
      <w:r w:rsidRPr="00F4761F">
        <w:rPr>
          <w:rFonts w:ascii="Times New Roman" w:eastAsia="Times New Roman" w:hAnsi="Times New Roman" w:cs="Times New Roman"/>
          <w:spacing w:val="-5"/>
          <w:sz w:val="24"/>
          <w:szCs w:val="24"/>
          <w:lang w:eastAsia="ru-RU"/>
        </w:rPr>
        <w:t>КАСКО</w:t>
      </w:r>
      <w:r w:rsidRPr="00361C05">
        <w:rPr>
          <w:rFonts w:ascii="Times New Roman" w:eastAsia="Times New Roman" w:hAnsi="Times New Roman" w:cs="Times New Roman"/>
          <w:spacing w:val="-5"/>
          <w:sz w:val="24"/>
          <w:szCs w:val="24"/>
          <w:lang w:eastAsia="ru-RU"/>
        </w:rPr>
        <w:t xml:space="preserve"> — полис добровольного страхования. Тарифы и условия добровольных страховок государство не регулирует, поэтому страховщики разрабатывают их сами.</w:t>
      </w:r>
      <w:r w:rsidRPr="00F4761F">
        <w:rPr>
          <w:rFonts w:ascii="Times New Roman" w:eastAsia="Times New Roman" w:hAnsi="Times New Roman" w:cs="Times New Roman"/>
          <w:b/>
          <w:bCs/>
          <w:sz w:val="24"/>
          <w:szCs w:val="24"/>
          <w:lang w:eastAsia="ru-RU"/>
        </w:rPr>
        <w:t xml:space="preserve"> </w:t>
      </w:r>
      <w:r w:rsidRPr="00361C05">
        <w:rPr>
          <w:rFonts w:ascii="Times New Roman" w:eastAsia="Times New Roman" w:hAnsi="Times New Roman" w:cs="Times New Roman"/>
          <w:spacing w:val="-5"/>
          <w:sz w:val="24"/>
          <w:szCs w:val="24"/>
          <w:lang w:eastAsia="ru-RU"/>
        </w:rPr>
        <w:t>Максимальный срок страхования каждая компания тоже определяет самостоятельно</w:t>
      </w:r>
      <w:r>
        <w:rPr>
          <w:rFonts w:ascii="Times New Roman" w:eastAsia="Times New Roman" w:hAnsi="Times New Roman" w:cs="Times New Roman"/>
          <w:spacing w:val="-5"/>
          <w:sz w:val="24"/>
          <w:szCs w:val="24"/>
          <w:lang w:eastAsia="ru-RU"/>
        </w:rPr>
        <w:t>.</w:t>
      </w:r>
      <w:r w:rsidR="006A27D6">
        <w:rPr>
          <w:rFonts w:ascii="Times New Roman" w:eastAsia="Times New Roman" w:hAnsi="Times New Roman" w:cs="Times New Roman"/>
          <w:spacing w:val="-5"/>
          <w:sz w:val="24"/>
          <w:szCs w:val="24"/>
          <w:lang w:eastAsia="ru-RU"/>
        </w:rPr>
        <w:t xml:space="preserve"> </w:t>
      </w:r>
      <w:r w:rsidR="006A27D6" w:rsidRPr="006A27D6">
        <w:rPr>
          <w:rFonts w:ascii="Times New Roman" w:eastAsia="Times New Roman" w:hAnsi="Times New Roman" w:cs="Times New Roman"/>
          <w:b/>
          <w:bCs/>
          <w:spacing w:val="-5"/>
          <w:sz w:val="24"/>
          <w:szCs w:val="24"/>
          <w:lang w:eastAsia="ru-RU"/>
        </w:rPr>
        <w:t xml:space="preserve">Как правило, договор КАСКО страховые компании также заключают </w:t>
      </w:r>
      <w:r w:rsidR="006A27D6" w:rsidRPr="006A27D6">
        <w:rPr>
          <w:rFonts w:ascii="Times New Roman" w:eastAsia="Times New Roman" w:hAnsi="Times New Roman" w:cs="Times New Roman"/>
          <w:b/>
          <w:bCs/>
          <w:spacing w:val="-5"/>
          <w:sz w:val="24"/>
          <w:szCs w:val="24"/>
          <w:u w:val="single"/>
          <w:lang w:eastAsia="ru-RU"/>
        </w:rPr>
        <w:t>сроком до одного года</w:t>
      </w:r>
      <w:r w:rsidR="006A27D6" w:rsidRPr="006A27D6">
        <w:rPr>
          <w:rFonts w:ascii="Times New Roman" w:eastAsia="Times New Roman" w:hAnsi="Times New Roman" w:cs="Times New Roman"/>
          <w:b/>
          <w:bCs/>
          <w:spacing w:val="-5"/>
          <w:sz w:val="24"/>
          <w:szCs w:val="24"/>
          <w:lang w:eastAsia="ru-RU"/>
        </w:rPr>
        <w:t>.</w:t>
      </w:r>
    </w:p>
    <w:p w14:paraId="09FB88F8" w14:textId="77777777" w:rsidR="006A27D6" w:rsidRDefault="006A27D6" w:rsidP="00D15F87">
      <w:pPr>
        <w:spacing w:after="0" w:line="240" w:lineRule="auto"/>
        <w:ind w:firstLine="709"/>
        <w:jc w:val="both"/>
        <w:rPr>
          <w:rFonts w:ascii="Times New Roman" w:eastAsia="Times New Roman" w:hAnsi="Times New Roman" w:cs="Times New Roman"/>
          <w:spacing w:val="-5"/>
          <w:sz w:val="24"/>
          <w:szCs w:val="24"/>
          <w:lang w:eastAsia="ru-RU"/>
        </w:rPr>
      </w:pPr>
      <w:r>
        <w:rPr>
          <w:rFonts w:ascii="Times New Roman" w:eastAsia="Times New Roman" w:hAnsi="Times New Roman" w:cs="Times New Roman"/>
          <w:spacing w:val="-5"/>
          <w:sz w:val="24"/>
          <w:szCs w:val="24"/>
          <w:lang w:eastAsia="ru-RU"/>
        </w:rPr>
        <w:t>Поэтому участник отбора субсидий заведомо поставлен в положение, когда не может повлиять на страховую компанию и обязать ее заключить полис добровольного страхования транспортного средства сроком на 5 лет.</w:t>
      </w:r>
    </w:p>
    <w:p w14:paraId="0341DD67" w14:textId="1BFC2FDE" w:rsidR="006A27D6" w:rsidRPr="00F4761F" w:rsidRDefault="006A27D6" w:rsidP="00D15F87">
      <w:pPr>
        <w:spacing w:after="0" w:line="240" w:lineRule="auto"/>
        <w:ind w:firstLine="709"/>
        <w:jc w:val="both"/>
        <w:rPr>
          <w:rFonts w:ascii="Times New Roman" w:eastAsia="Times New Roman" w:hAnsi="Times New Roman" w:cs="Times New Roman"/>
          <w:spacing w:val="-5"/>
          <w:sz w:val="24"/>
          <w:szCs w:val="24"/>
          <w:lang w:eastAsia="ru-RU"/>
        </w:rPr>
      </w:pPr>
      <w:r w:rsidRPr="00791449">
        <w:rPr>
          <w:rFonts w:ascii="Times New Roman" w:eastAsia="Times New Roman" w:hAnsi="Times New Roman" w:cs="Times New Roman"/>
          <w:spacing w:val="-5"/>
          <w:sz w:val="24"/>
          <w:szCs w:val="24"/>
          <w:u w:val="single"/>
          <w:lang w:eastAsia="ru-RU"/>
        </w:rPr>
        <w:t xml:space="preserve">В данном случае, для устранения </w:t>
      </w:r>
      <w:r w:rsidRPr="00791449">
        <w:rPr>
          <w:rFonts w:ascii="Times New Roman" w:hAnsi="Times New Roman" w:cs="Times New Roman"/>
          <w:sz w:val="24"/>
          <w:szCs w:val="24"/>
          <w:u w:val="single"/>
          <w:shd w:val="clear" w:color="auto" w:fill="FFFFFF"/>
        </w:rPr>
        <w:t>коррупциогенного фактора, считаю необходимым внести изменение в подп.6 п.3.1Порядка изложив его в редакции</w:t>
      </w:r>
      <w:r>
        <w:rPr>
          <w:rFonts w:ascii="Times New Roman" w:hAnsi="Times New Roman" w:cs="Times New Roman"/>
          <w:sz w:val="24"/>
          <w:szCs w:val="24"/>
          <w:shd w:val="clear" w:color="auto" w:fill="FFFFFF"/>
        </w:rPr>
        <w:t>:</w:t>
      </w:r>
    </w:p>
    <w:p w14:paraId="35733138" w14:textId="7020236E" w:rsidR="006A27D6" w:rsidRDefault="006A27D6" w:rsidP="006A27D6">
      <w:pPr>
        <w:pStyle w:val="ConsPlusNormal"/>
        <w:ind w:firstLine="709"/>
        <w:jc w:val="both"/>
        <w:rPr>
          <w:szCs w:val="24"/>
        </w:rPr>
      </w:pPr>
      <w:r>
        <w:rPr>
          <w:szCs w:val="24"/>
        </w:rPr>
        <w:t>подп.</w:t>
      </w:r>
      <w:r w:rsidRPr="00AC645E">
        <w:rPr>
          <w:szCs w:val="24"/>
        </w:rPr>
        <w:t xml:space="preserve">6) обязательство получателя субсидии застраховать каждое транспортное средство, приобретенное за счет субсидии, </w:t>
      </w:r>
      <w:r w:rsidRPr="006A27D6">
        <w:rPr>
          <w:b/>
          <w:bCs/>
          <w:szCs w:val="24"/>
          <w:u w:val="single"/>
        </w:rPr>
        <w:t>ежегодно в течение</w:t>
      </w:r>
      <w:r>
        <w:rPr>
          <w:szCs w:val="24"/>
        </w:rPr>
        <w:t xml:space="preserve"> </w:t>
      </w:r>
      <w:r w:rsidRPr="00AC645E">
        <w:rPr>
          <w:b/>
          <w:bCs/>
          <w:szCs w:val="24"/>
          <w:u w:val="single"/>
        </w:rPr>
        <w:t>5 лет</w:t>
      </w:r>
      <w:r w:rsidRPr="00AC645E">
        <w:rPr>
          <w:szCs w:val="24"/>
        </w:rPr>
        <w:t xml:space="preserve"> </w:t>
      </w:r>
      <w:r w:rsidRPr="00AC645E">
        <w:rPr>
          <w:b/>
          <w:bCs/>
          <w:szCs w:val="24"/>
        </w:rPr>
        <w:t>следующих</w:t>
      </w:r>
      <w:r w:rsidRPr="00AC645E">
        <w:rPr>
          <w:szCs w:val="24"/>
        </w:rPr>
        <w:t xml:space="preserve"> </w:t>
      </w:r>
      <w:r w:rsidRPr="00AC645E">
        <w:rPr>
          <w:b/>
          <w:bCs/>
          <w:szCs w:val="24"/>
        </w:rPr>
        <w:t>за годом предоставления субсидии</w:t>
      </w:r>
      <w:r w:rsidRPr="00AC645E">
        <w:rPr>
          <w:szCs w:val="24"/>
        </w:rPr>
        <w:t xml:space="preserve"> </w:t>
      </w:r>
      <w:r w:rsidRPr="00D15F87">
        <w:rPr>
          <w:b/>
          <w:bCs/>
          <w:szCs w:val="24"/>
          <w:u w:val="single"/>
        </w:rPr>
        <w:t>от риска утраты</w:t>
      </w:r>
      <w:r w:rsidRPr="00AC645E">
        <w:rPr>
          <w:szCs w:val="24"/>
        </w:rPr>
        <w:t xml:space="preserve"> на сумму не ниже частного от деления общей суммы субсидии на количество, приобретенных за счет субсидии транспортных средств, в срок до 31 декабря года предоставления субсидии</w:t>
      </w:r>
      <w:r>
        <w:rPr>
          <w:szCs w:val="24"/>
        </w:rPr>
        <w:t>.</w:t>
      </w:r>
      <w:r w:rsidRPr="00AC645E">
        <w:rPr>
          <w:szCs w:val="24"/>
        </w:rPr>
        <w:t xml:space="preserve"> </w:t>
      </w:r>
    </w:p>
    <w:p w14:paraId="1D8422ED" w14:textId="7FFE99C5" w:rsidR="00D15F87" w:rsidRDefault="00D15F87" w:rsidP="00D15F87">
      <w:pPr>
        <w:pStyle w:val="ConsPlusNormal"/>
        <w:ind w:firstLine="709"/>
        <w:jc w:val="both"/>
      </w:pPr>
    </w:p>
    <w:p w14:paraId="2CFBD995" w14:textId="04F01C41" w:rsidR="0026397B" w:rsidRDefault="007519C3" w:rsidP="0026397B">
      <w:pPr>
        <w:pStyle w:val="ConsPlusNormal"/>
        <w:ind w:firstLine="709"/>
        <w:jc w:val="both"/>
        <w:rPr>
          <w:color w:val="22272F"/>
          <w:szCs w:val="24"/>
          <w:shd w:val="clear" w:color="auto" w:fill="FFFFFF"/>
        </w:rPr>
      </w:pPr>
      <w:r>
        <w:t>3. В соответствии с</w:t>
      </w:r>
      <w:r w:rsidR="0026397B">
        <w:t xml:space="preserve">о ст.15 </w:t>
      </w:r>
      <w:r w:rsidRPr="007519C3">
        <w:rPr>
          <w:szCs w:val="24"/>
          <w:shd w:val="clear" w:color="auto" w:fill="FFFFFF"/>
        </w:rPr>
        <w:t>Федеральн</w:t>
      </w:r>
      <w:r w:rsidR="0026397B">
        <w:rPr>
          <w:szCs w:val="24"/>
          <w:shd w:val="clear" w:color="auto" w:fill="FFFFFF"/>
        </w:rPr>
        <w:t>ого</w:t>
      </w:r>
      <w:r w:rsidRPr="007519C3">
        <w:rPr>
          <w:szCs w:val="24"/>
          <w:shd w:val="clear" w:color="auto" w:fill="FFFFFF"/>
        </w:rPr>
        <w:t xml:space="preserve"> закон</w:t>
      </w:r>
      <w:r w:rsidR="0026397B">
        <w:rPr>
          <w:szCs w:val="24"/>
          <w:shd w:val="clear" w:color="auto" w:fill="FFFFFF"/>
        </w:rPr>
        <w:t>а</w:t>
      </w:r>
      <w:r w:rsidRPr="007519C3">
        <w:rPr>
          <w:szCs w:val="24"/>
          <w:shd w:val="clear" w:color="auto" w:fill="FFFFFF"/>
        </w:rPr>
        <w:t xml:space="preserve"> от 26 июля 2006 г. </w:t>
      </w:r>
      <w:r w:rsidR="0026397B">
        <w:rPr>
          <w:szCs w:val="24"/>
          <w:shd w:val="clear" w:color="auto" w:fill="FFFFFF"/>
        </w:rPr>
        <w:t>№</w:t>
      </w:r>
      <w:r w:rsidRPr="007519C3">
        <w:rPr>
          <w:szCs w:val="24"/>
          <w:shd w:val="clear" w:color="auto" w:fill="FFFFFF"/>
        </w:rPr>
        <w:t xml:space="preserve"> 135-ФЗ </w:t>
      </w:r>
      <w:r w:rsidR="0026397B">
        <w:rPr>
          <w:szCs w:val="24"/>
          <w:shd w:val="clear" w:color="auto" w:fill="FFFFFF"/>
        </w:rPr>
        <w:t>«</w:t>
      </w:r>
      <w:r w:rsidRPr="007519C3">
        <w:rPr>
          <w:szCs w:val="24"/>
          <w:shd w:val="clear" w:color="auto" w:fill="FFFFFF"/>
        </w:rPr>
        <w:t>О защите конкуренции</w:t>
      </w:r>
      <w:r w:rsidR="0026397B">
        <w:rPr>
          <w:szCs w:val="24"/>
          <w:shd w:val="clear" w:color="auto" w:fill="FFFFFF"/>
        </w:rPr>
        <w:t xml:space="preserve">», </w:t>
      </w:r>
      <w:r w:rsidR="0026397B" w:rsidRPr="0026397B">
        <w:rPr>
          <w:szCs w:val="24"/>
          <w:shd w:val="clear" w:color="auto" w:fill="FFFFFF"/>
        </w:rPr>
        <w:t>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w:t>
      </w:r>
      <w:r w:rsidR="0026397B">
        <w:rPr>
          <w:szCs w:val="24"/>
          <w:shd w:val="clear" w:color="auto" w:fill="FFFFFF"/>
        </w:rPr>
        <w:t xml:space="preserve"> </w:t>
      </w:r>
      <w:r w:rsidR="0026397B" w:rsidRPr="0026397B">
        <w:rPr>
          <w:szCs w:val="24"/>
          <w:shd w:val="clear" w:color="auto" w:fill="FFFFFF"/>
        </w:rPr>
        <w:t>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r w:rsidR="0026397B">
        <w:rPr>
          <w:szCs w:val="24"/>
          <w:shd w:val="clear" w:color="auto" w:fill="FFFFFF"/>
        </w:rPr>
        <w:t>, в том числе:</w:t>
      </w:r>
      <w:r w:rsidR="0026397B" w:rsidRPr="0026397B">
        <w:rPr>
          <w:szCs w:val="24"/>
          <w:shd w:val="clear" w:color="auto" w:fill="FFFFFF"/>
        </w:rPr>
        <w:t xml:space="preserve">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r w:rsidR="0026397B" w:rsidRPr="0026397B">
        <w:rPr>
          <w:color w:val="22272F"/>
          <w:szCs w:val="24"/>
          <w:shd w:val="clear" w:color="auto" w:fill="FFFFFF"/>
        </w:rPr>
        <w:t xml:space="preserve"> установление для приобретателей товаров ограничений выбора хозяйствующих субъектов, которые предоставляют такие товары</w:t>
      </w:r>
      <w:r w:rsidR="0026397B">
        <w:rPr>
          <w:color w:val="22272F"/>
          <w:szCs w:val="24"/>
          <w:shd w:val="clear" w:color="auto" w:fill="FFFFFF"/>
        </w:rPr>
        <w:t>.</w:t>
      </w:r>
    </w:p>
    <w:p w14:paraId="078EC7AD" w14:textId="19165190" w:rsidR="0026397B" w:rsidRDefault="0026397B" w:rsidP="0026397B">
      <w:pPr>
        <w:pStyle w:val="ConsPlusNormal"/>
        <w:ind w:firstLine="709"/>
        <w:jc w:val="both"/>
        <w:rPr>
          <w:color w:val="22272F"/>
          <w:szCs w:val="24"/>
          <w:shd w:val="clear" w:color="auto" w:fill="FFFFFF"/>
        </w:rPr>
      </w:pPr>
    </w:p>
    <w:p w14:paraId="323923EB" w14:textId="77777777" w:rsidR="0026397B" w:rsidRDefault="0026397B" w:rsidP="0026397B">
      <w:pPr>
        <w:pStyle w:val="ConsPlusNormal"/>
        <w:ind w:firstLine="709"/>
        <w:jc w:val="both"/>
        <w:rPr>
          <w:szCs w:val="24"/>
        </w:rPr>
      </w:pPr>
      <w:r>
        <w:rPr>
          <w:color w:val="22272F"/>
          <w:szCs w:val="24"/>
          <w:shd w:val="clear" w:color="auto" w:fill="FFFFFF"/>
        </w:rPr>
        <w:t>В соответствии с п.2.29 Порядка, в</w:t>
      </w:r>
      <w:r w:rsidRPr="00B10F94">
        <w:rPr>
          <w:szCs w:val="24"/>
        </w:rPr>
        <w:t xml:space="preserve"> целях оценки заявок используются </w:t>
      </w:r>
      <w:r w:rsidRPr="001E69E3">
        <w:rPr>
          <w:b/>
          <w:bCs/>
          <w:szCs w:val="24"/>
        </w:rPr>
        <w:t>следующие критерии оценки</w:t>
      </w:r>
      <w:r w:rsidRPr="00B10F94">
        <w:rPr>
          <w:szCs w:val="24"/>
        </w:rPr>
        <w:t>, по каждому из которых устанавливается система балльной оценки - условия, необходимые для получения определенного количества баллов, а также уровень значимости таких условий при оценке по критерию</w:t>
      </w:r>
      <w:r>
        <w:rPr>
          <w:szCs w:val="24"/>
        </w:rPr>
        <w:t>.</w:t>
      </w:r>
    </w:p>
    <w:p w14:paraId="569E77C3" w14:textId="77777777" w:rsidR="0026397B" w:rsidRDefault="0026397B" w:rsidP="0026397B">
      <w:pPr>
        <w:pStyle w:val="11"/>
        <w:spacing w:before="0" w:after="0" w:line="288" w:lineRule="atLeast"/>
        <w:ind w:firstLine="540"/>
        <w:jc w:val="both"/>
        <w:rPr>
          <w:rFonts w:ascii="Times New Roman" w:hAnsi="Times New Roman"/>
          <w:color w:val="auto"/>
          <w:szCs w:val="24"/>
        </w:rPr>
      </w:pPr>
      <w:r w:rsidRPr="00EC10BD">
        <w:rPr>
          <w:rFonts w:ascii="Times New Roman" w:hAnsi="Times New Roman"/>
          <w:b/>
          <w:bCs/>
          <w:color w:val="auto"/>
          <w:szCs w:val="24"/>
        </w:rPr>
        <w:t>Максимальное количество балов</w:t>
      </w:r>
      <w:r>
        <w:rPr>
          <w:rFonts w:ascii="Times New Roman" w:hAnsi="Times New Roman"/>
          <w:color w:val="auto"/>
          <w:szCs w:val="24"/>
        </w:rPr>
        <w:t xml:space="preserve">, с учетом коэффициента значимости, которое может получить участник отбора субсидии от одного члена Комиссии, согласно Порядка, составляет </w:t>
      </w:r>
      <w:r w:rsidRPr="00EC10BD">
        <w:rPr>
          <w:rFonts w:ascii="Times New Roman" w:hAnsi="Times New Roman"/>
          <w:b/>
          <w:bCs/>
          <w:color w:val="auto"/>
          <w:szCs w:val="24"/>
        </w:rPr>
        <w:t>79,77 баллов</w:t>
      </w:r>
      <w:r>
        <w:rPr>
          <w:rFonts w:ascii="Times New Roman" w:hAnsi="Times New Roman"/>
          <w:color w:val="auto"/>
          <w:szCs w:val="24"/>
        </w:rPr>
        <w:t>:</w:t>
      </w:r>
    </w:p>
    <w:p w14:paraId="18654C1C" w14:textId="77777777" w:rsidR="0026397B" w:rsidRDefault="0026397B" w:rsidP="0026397B">
      <w:pPr>
        <w:pStyle w:val="11"/>
        <w:spacing w:before="0" w:after="0" w:line="288" w:lineRule="atLeast"/>
        <w:ind w:firstLine="540"/>
        <w:jc w:val="both"/>
        <w:rPr>
          <w:rFonts w:ascii="Times New Roman" w:hAnsi="Times New Roman"/>
          <w:b/>
          <w:bCs/>
          <w:color w:val="auto"/>
          <w:szCs w:val="24"/>
        </w:rPr>
      </w:pPr>
      <w:r>
        <w:rPr>
          <w:rFonts w:ascii="Times New Roman" w:hAnsi="Times New Roman"/>
          <w:color w:val="auto"/>
          <w:szCs w:val="24"/>
        </w:rPr>
        <w:t>п.1 = 9,9 б. + п.2 = 24</w:t>
      </w:r>
      <w:r w:rsidRPr="00D17F3E">
        <w:rPr>
          <w:rFonts w:ascii="Times New Roman" w:hAnsi="Times New Roman"/>
          <w:color w:val="auto"/>
          <w:szCs w:val="24"/>
        </w:rPr>
        <w:t xml:space="preserve"> </w:t>
      </w:r>
      <w:r>
        <w:rPr>
          <w:rFonts w:ascii="Times New Roman" w:hAnsi="Times New Roman"/>
          <w:color w:val="auto"/>
          <w:szCs w:val="24"/>
        </w:rPr>
        <w:t>б. + п.3 = 12</w:t>
      </w:r>
      <w:r w:rsidRPr="00D17F3E">
        <w:rPr>
          <w:rFonts w:ascii="Times New Roman" w:hAnsi="Times New Roman"/>
          <w:color w:val="auto"/>
          <w:szCs w:val="24"/>
        </w:rPr>
        <w:t xml:space="preserve"> </w:t>
      </w:r>
      <w:r>
        <w:rPr>
          <w:rFonts w:ascii="Times New Roman" w:hAnsi="Times New Roman"/>
          <w:color w:val="auto"/>
          <w:szCs w:val="24"/>
        </w:rPr>
        <w:t>б. + п.4 = 4,95</w:t>
      </w:r>
      <w:r w:rsidRPr="00D17F3E">
        <w:rPr>
          <w:rFonts w:ascii="Times New Roman" w:hAnsi="Times New Roman"/>
          <w:color w:val="auto"/>
          <w:szCs w:val="24"/>
        </w:rPr>
        <w:t xml:space="preserve"> </w:t>
      </w:r>
      <w:r>
        <w:rPr>
          <w:rFonts w:ascii="Times New Roman" w:hAnsi="Times New Roman"/>
          <w:color w:val="auto"/>
          <w:szCs w:val="24"/>
        </w:rPr>
        <w:t>б. + п.5 = 3</w:t>
      </w:r>
      <w:r w:rsidRPr="00D17F3E">
        <w:rPr>
          <w:rFonts w:ascii="Times New Roman" w:hAnsi="Times New Roman"/>
          <w:color w:val="auto"/>
          <w:szCs w:val="24"/>
        </w:rPr>
        <w:t xml:space="preserve"> </w:t>
      </w:r>
      <w:r>
        <w:rPr>
          <w:rFonts w:ascii="Times New Roman" w:hAnsi="Times New Roman"/>
          <w:color w:val="auto"/>
          <w:szCs w:val="24"/>
        </w:rPr>
        <w:t>б. + п.6 = 1,98</w:t>
      </w:r>
      <w:r w:rsidRPr="00D17F3E">
        <w:rPr>
          <w:rFonts w:ascii="Times New Roman" w:hAnsi="Times New Roman"/>
          <w:color w:val="auto"/>
          <w:szCs w:val="24"/>
        </w:rPr>
        <w:t xml:space="preserve"> </w:t>
      </w:r>
      <w:r>
        <w:rPr>
          <w:rFonts w:ascii="Times New Roman" w:hAnsi="Times New Roman"/>
          <w:color w:val="auto"/>
          <w:szCs w:val="24"/>
        </w:rPr>
        <w:t>б. +п.7 = 1,98</w:t>
      </w:r>
      <w:r w:rsidRPr="00D17F3E">
        <w:rPr>
          <w:rFonts w:ascii="Times New Roman" w:hAnsi="Times New Roman"/>
          <w:color w:val="auto"/>
          <w:szCs w:val="24"/>
        </w:rPr>
        <w:t xml:space="preserve"> </w:t>
      </w:r>
      <w:r>
        <w:rPr>
          <w:rFonts w:ascii="Times New Roman" w:hAnsi="Times New Roman"/>
          <w:color w:val="auto"/>
          <w:szCs w:val="24"/>
        </w:rPr>
        <w:t>б. + п.8 = 1,98</w:t>
      </w:r>
      <w:r w:rsidRPr="00D17F3E">
        <w:rPr>
          <w:rFonts w:ascii="Times New Roman" w:hAnsi="Times New Roman"/>
          <w:color w:val="auto"/>
          <w:szCs w:val="24"/>
        </w:rPr>
        <w:t xml:space="preserve"> </w:t>
      </w:r>
      <w:r>
        <w:rPr>
          <w:rFonts w:ascii="Times New Roman" w:hAnsi="Times New Roman"/>
          <w:color w:val="auto"/>
          <w:szCs w:val="24"/>
        </w:rPr>
        <w:t>б. + п.9 = 1,98</w:t>
      </w:r>
      <w:r w:rsidRPr="00D17F3E">
        <w:rPr>
          <w:rFonts w:ascii="Times New Roman" w:hAnsi="Times New Roman"/>
          <w:color w:val="auto"/>
          <w:szCs w:val="24"/>
        </w:rPr>
        <w:t xml:space="preserve"> </w:t>
      </w:r>
      <w:r>
        <w:rPr>
          <w:rFonts w:ascii="Times New Roman" w:hAnsi="Times New Roman"/>
          <w:color w:val="auto"/>
          <w:szCs w:val="24"/>
        </w:rPr>
        <w:t>б. + п.10 =18</w:t>
      </w:r>
      <w:r w:rsidRPr="00D17F3E">
        <w:rPr>
          <w:rFonts w:ascii="Times New Roman" w:hAnsi="Times New Roman"/>
          <w:color w:val="auto"/>
          <w:szCs w:val="24"/>
        </w:rPr>
        <w:t xml:space="preserve"> </w:t>
      </w:r>
      <w:r>
        <w:rPr>
          <w:rFonts w:ascii="Times New Roman" w:hAnsi="Times New Roman"/>
          <w:color w:val="auto"/>
          <w:szCs w:val="24"/>
        </w:rPr>
        <w:t xml:space="preserve">б. </w:t>
      </w:r>
      <w:r w:rsidRPr="00EC10BD">
        <w:rPr>
          <w:rFonts w:ascii="Times New Roman" w:hAnsi="Times New Roman"/>
          <w:b/>
          <w:bCs/>
          <w:color w:val="auto"/>
          <w:szCs w:val="24"/>
        </w:rPr>
        <w:t>ИТОГО 79,77</w:t>
      </w:r>
    </w:p>
    <w:p w14:paraId="0125809A" w14:textId="77777777" w:rsidR="0026397B" w:rsidRDefault="0026397B" w:rsidP="0026397B">
      <w:pPr>
        <w:pStyle w:val="11"/>
        <w:spacing w:before="0" w:after="0" w:line="288" w:lineRule="atLeast"/>
        <w:ind w:firstLine="540"/>
        <w:jc w:val="both"/>
        <w:rPr>
          <w:rFonts w:ascii="Times New Roman" w:hAnsi="Times New Roman"/>
          <w:b/>
          <w:bCs/>
          <w:color w:val="auto"/>
          <w:szCs w:val="24"/>
        </w:rPr>
      </w:pPr>
    </w:p>
    <w:p w14:paraId="16C350CA" w14:textId="77777777" w:rsidR="0026397B" w:rsidRDefault="0026397B" w:rsidP="0026397B">
      <w:pPr>
        <w:pStyle w:val="11"/>
        <w:spacing w:before="0" w:after="0" w:line="288" w:lineRule="atLeast"/>
        <w:ind w:firstLine="540"/>
        <w:jc w:val="both"/>
        <w:rPr>
          <w:rFonts w:ascii="Times New Roman" w:hAnsi="Times New Roman" w:cs="Times New Roman"/>
          <w:color w:val="auto"/>
          <w:szCs w:val="24"/>
        </w:rPr>
      </w:pPr>
      <w:r w:rsidRPr="00440C25">
        <w:rPr>
          <w:rFonts w:ascii="Times New Roman" w:hAnsi="Times New Roman"/>
          <w:color w:val="auto"/>
          <w:szCs w:val="24"/>
        </w:rPr>
        <w:lastRenderedPageBreak/>
        <w:t>Из них</w:t>
      </w:r>
      <w:r w:rsidRPr="00440C25">
        <w:rPr>
          <w:rFonts w:ascii="Times New Roman" w:hAnsi="Times New Roman" w:cs="Times New Roman"/>
          <w:color w:val="auto"/>
          <w:szCs w:val="24"/>
        </w:rPr>
        <w:t xml:space="preserve"> </w:t>
      </w:r>
      <w:r w:rsidRPr="00440C25">
        <w:rPr>
          <w:rFonts w:ascii="Times New Roman" w:hAnsi="Times New Roman" w:cs="Times New Roman"/>
          <w:b/>
          <w:bCs/>
          <w:color w:val="auto"/>
          <w:szCs w:val="24"/>
        </w:rPr>
        <w:t>24 балла (что составляет 30,09%)</w:t>
      </w:r>
      <w:r w:rsidRPr="00440C25">
        <w:rPr>
          <w:rFonts w:ascii="Times New Roman" w:hAnsi="Times New Roman" w:cs="Times New Roman"/>
          <w:color w:val="auto"/>
          <w:szCs w:val="24"/>
        </w:rPr>
        <w:t xml:space="preserve"> предоставляется за </w:t>
      </w:r>
      <w:r w:rsidRPr="00440C25">
        <w:rPr>
          <w:rFonts w:ascii="Times New Roman" w:hAnsi="Times New Roman"/>
          <w:color w:val="auto"/>
          <w:szCs w:val="24"/>
        </w:rPr>
        <w:t>в</w:t>
      </w:r>
      <w:r w:rsidRPr="00440C25">
        <w:rPr>
          <w:rFonts w:ascii="Times New Roman" w:hAnsi="Times New Roman" w:cs="Times New Roman"/>
          <w:color w:val="auto"/>
          <w:szCs w:val="24"/>
        </w:rPr>
        <w:t xml:space="preserve">местимость приобретаемых транспортных средств от 75 человек и выше: </w:t>
      </w:r>
      <w:r w:rsidRPr="00440C25">
        <w:rPr>
          <w:rFonts w:ascii="Times New Roman" w:hAnsi="Times New Roman" w:cs="Times New Roman"/>
          <w:b/>
          <w:bCs/>
          <w:color w:val="auto"/>
          <w:szCs w:val="24"/>
        </w:rPr>
        <w:t xml:space="preserve">и 18 баллов (что составляет 22,57%) </w:t>
      </w:r>
      <w:r w:rsidRPr="00440C25">
        <w:rPr>
          <w:rFonts w:ascii="Times New Roman" w:hAnsi="Times New Roman" w:cs="Times New Roman"/>
          <w:color w:val="auto"/>
          <w:szCs w:val="24"/>
        </w:rPr>
        <w:t>за долю низкого пола (соответствующего уровню входной ступени) приобретаемых транспортных средств не менее 80% от общей площади пола транспортного средства.</w:t>
      </w:r>
    </w:p>
    <w:p w14:paraId="5DFF1BBD" w14:textId="77777777" w:rsidR="0026397B" w:rsidRDefault="0026397B" w:rsidP="0026397B">
      <w:pPr>
        <w:pStyle w:val="11"/>
        <w:spacing w:before="0" w:after="0"/>
        <w:ind w:firstLine="709"/>
        <w:jc w:val="both"/>
        <w:rPr>
          <w:rFonts w:ascii="Times New Roman" w:hAnsi="Times New Roman" w:cs="Times New Roman"/>
          <w:szCs w:val="24"/>
        </w:rPr>
      </w:pPr>
      <w:r>
        <w:rPr>
          <w:rFonts w:ascii="Times New Roman" w:hAnsi="Times New Roman" w:cs="Times New Roman"/>
          <w:color w:val="auto"/>
          <w:szCs w:val="24"/>
        </w:rPr>
        <w:t xml:space="preserve">Таким образом, </w:t>
      </w:r>
      <w:r w:rsidRPr="00440C25">
        <w:rPr>
          <w:rFonts w:ascii="Times New Roman" w:hAnsi="Times New Roman" w:cs="Times New Roman"/>
          <w:b/>
          <w:bCs/>
          <w:color w:val="auto"/>
          <w:szCs w:val="24"/>
        </w:rPr>
        <w:t>с учетом значимости указанных двух критериев оценки</w:t>
      </w:r>
      <w:r>
        <w:rPr>
          <w:rFonts w:ascii="Times New Roman" w:hAnsi="Times New Roman" w:cs="Times New Roman"/>
          <w:color w:val="auto"/>
          <w:szCs w:val="24"/>
        </w:rPr>
        <w:t xml:space="preserve">, участник конкурса безусловно только по этим двум критериям получает подавляющее преимущество перед другими участниками конкурсного отбора, так как в сумме этих двух критериев уже набирается 42 балла, что составляет 52,66%. Это несомненно ведет к ограничению конкуренции, что является нарушением </w:t>
      </w:r>
      <w:r w:rsidRPr="00382557">
        <w:rPr>
          <w:rFonts w:ascii="Times New Roman" w:hAnsi="Times New Roman" w:cs="Times New Roman"/>
          <w:szCs w:val="24"/>
        </w:rPr>
        <w:t>ч</w:t>
      </w:r>
      <w:r>
        <w:rPr>
          <w:rFonts w:ascii="Times New Roman" w:hAnsi="Times New Roman" w:cs="Times New Roman"/>
          <w:szCs w:val="24"/>
        </w:rPr>
        <w:t>.1</w:t>
      </w:r>
      <w:r w:rsidRPr="00382557">
        <w:rPr>
          <w:rFonts w:ascii="Times New Roman" w:hAnsi="Times New Roman" w:cs="Times New Roman"/>
          <w:szCs w:val="24"/>
        </w:rPr>
        <w:t xml:space="preserve"> ст</w:t>
      </w:r>
      <w:r>
        <w:rPr>
          <w:rFonts w:ascii="Times New Roman" w:hAnsi="Times New Roman" w:cs="Times New Roman"/>
          <w:szCs w:val="24"/>
        </w:rPr>
        <w:t>.</w:t>
      </w:r>
      <w:r w:rsidRPr="00382557">
        <w:rPr>
          <w:rFonts w:ascii="Times New Roman" w:hAnsi="Times New Roman" w:cs="Times New Roman"/>
          <w:szCs w:val="24"/>
        </w:rPr>
        <w:t>15 Федерального закона «О защите конкуренции».</w:t>
      </w:r>
    </w:p>
    <w:p w14:paraId="22E731AB" w14:textId="3141AD15" w:rsidR="0026397B" w:rsidRPr="00791449" w:rsidRDefault="002427E2" w:rsidP="0026397B">
      <w:pPr>
        <w:pStyle w:val="ConsPlusNormal"/>
        <w:ind w:firstLine="709"/>
        <w:jc w:val="both"/>
        <w:rPr>
          <w:b/>
          <w:bCs/>
          <w:szCs w:val="24"/>
          <w:shd w:val="clear" w:color="auto" w:fill="FFFFFF"/>
        </w:rPr>
      </w:pPr>
      <w:r w:rsidRPr="00791449">
        <w:rPr>
          <w:b/>
          <w:bCs/>
          <w:szCs w:val="24"/>
        </w:rPr>
        <w:t xml:space="preserve">При этом в России выпускается одно транспортное средство, которое подходит под максимальный критерий - </w:t>
      </w:r>
      <w:r w:rsidRPr="00791449">
        <w:rPr>
          <w:rStyle w:val="a7"/>
          <w:b w:val="0"/>
          <w:bCs w:val="0"/>
          <w:szCs w:val="24"/>
          <w:shd w:val="clear" w:color="auto" w:fill="FFFFFF"/>
        </w:rPr>
        <w:t>ПАЗ-422320-04</w:t>
      </w:r>
      <w:r w:rsidRPr="00791449">
        <w:rPr>
          <w:b/>
          <w:bCs/>
          <w:szCs w:val="24"/>
          <w:shd w:val="clear" w:color="auto" w:fill="FFFFFF"/>
        </w:rPr>
        <w:t> «Citymax 9» на дизельном топливе, коробка автомат.</w:t>
      </w:r>
    </w:p>
    <w:p w14:paraId="140A5433" w14:textId="253FC5A6" w:rsidR="002427E2" w:rsidRDefault="002427E2" w:rsidP="0026397B">
      <w:pPr>
        <w:pStyle w:val="ConsPlusNormal"/>
        <w:ind w:firstLine="709"/>
        <w:jc w:val="both"/>
        <w:rPr>
          <w:szCs w:val="24"/>
        </w:rPr>
      </w:pPr>
      <w:r w:rsidRPr="00791449">
        <w:rPr>
          <w:szCs w:val="24"/>
          <w:u w:val="single"/>
        </w:rPr>
        <w:t>Тогда напрашивается вывод</w:t>
      </w:r>
      <w:r w:rsidRPr="002427E2">
        <w:rPr>
          <w:b/>
          <w:bCs/>
          <w:szCs w:val="24"/>
        </w:rPr>
        <w:t>, что весовое значение в общей оценке (%), как раз установлено с учетом характеристик конкретной модели транспортного средства и у определенного производителя,</w:t>
      </w:r>
      <w:r>
        <w:rPr>
          <w:szCs w:val="24"/>
        </w:rPr>
        <w:t xml:space="preserve"> </w:t>
      </w:r>
      <w:r w:rsidRPr="002427E2">
        <w:rPr>
          <w:b/>
          <w:bCs/>
          <w:szCs w:val="24"/>
          <w:u w:val="single"/>
        </w:rPr>
        <w:t xml:space="preserve">что является скрытой формой указания </w:t>
      </w:r>
      <w:r w:rsidR="00791449">
        <w:rPr>
          <w:b/>
          <w:bCs/>
          <w:szCs w:val="24"/>
          <w:u w:val="single"/>
        </w:rPr>
        <w:t xml:space="preserve">для участника отбора </w:t>
      </w:r>
      <w:r w:rsidRPr="002427E2">
        <w:rPr>
          <w:b/>
          <w:bCs/>
          <w:szCs w:val="24"/>
          <w:u w:val="single"/>
        </w:rPr>
        <w:t>на приобретения именно указанного транспортного средства у конкретного производителя</w:t>
      </w:r>
      <w:r>
        <w:rPr>
          <w:szCs w:val="24"/>
        </w:rPr>
        <w:t>. В противном случае, участник отбора субсидий заранее находится в худшем положении.</w:t>
      </w:r>
    </w:p>
    <w:p w14:paraId="7ABCB1DB" w14:textId="1A8E254F" w:rsidR="00900AB1" w:rsidRDefault="002427E2" w:rsidP="0026397B">
      <w:pPr>
        <w:pStyle w:val="ConsPlusNormal"/>
        <w:ind w:firstLine="709"/>
        <w:jc w:val="both"/>
        <w:rPr>
          <w:szCs w:val="24"/>
        </w:rPr>
      </w:pPr>
      <w:r>
        <w:rPr>
          <w:szCs w:val="24"/>
        </w:rPr>
        <w:t xml:space="preserve">  Поэтому необходимо привести весовое значение показателей в общей оценке (%) к тому, чтобы участники отбора субсидий действительно могли приобретать транспортные средства, произведенные в России с указанными характеристиками у разных производителей, </w:t>
      </w:r>
      <w:r w:rsidR="00900AB1">
        <w:rPr>
          <w:szCs w:val="24"/>
        </w:rPr>
        <w:t>что создаст условия для добросовестной конкуренции.</w:t>
      </w:r>
    </w:p>
    <w:p w14:paraId="031EF6CC" w14:textId="77777777" w:rsidR="00900AB1" w:rsidRDefault="00900AB1" w:rsidP="0026397B">
      <w:pPr>
        <w:pStyle w:val="ConsPlusNormal"/>
        <w:ind w:firstLine="709"/>
        <w:jc w:val="both"/>
        <w:rPr>
          <w:szCs w:val="24"/>
        </w:rPr>
      </w:pPr>
    </w:p>
    <w:p w14:paraId="2DA548F4" w14:textId="38D42EE2" w:rsidR="00900AB1" w:rsidRDefault="00900AB1" w:rsidP="00900AB1">
      <w:pPr>
        <w:pStyle w:val="ConsPlusNormal"/>
        <w:ind w:firstLine="709"/>
        <w:jc w:val="both"/>
        <w:rPr>
          <w:szCs w:val="24"/>
        </w:rPr>
      </w:pPr>
      <w:r>
        <w:rPr>
          <w:szCs w:val="24"/>
        </w:rPr>
        <w:t>4. В соответствии с п.</w:t>
      </w:r>
      <w:r w:rsidRPr="00121A57">
        <w:rPr>
          <w:szCs w:val="24"/>
        </w:rPr>
        <w:t xml:space="preserve">2.30. </w:t>
      </w:r>
      <w:r>
        <w:rPr>
          <w:szCs w:val="24"/>
        </w:rPr>
        <w:t>Порядка, к</w:t>
      </w:r>
      <w:r w:rsidRPr="00121A57">
        <w:rPr>
          <w:szCs w:val="24"/>
        </w:rPr>
        <w:t xml:space="preserve">оличество баллов каждого члена Комиссии определяется как сумма баллов члена Комиссии по каждому критерию оценки с учетом коэффициента значимости. 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w:t>
      </w:r>
    </w:p>
    <w:p w14:paraId="49636A8F" w14:textId="747C6C5C" w:rsidR="00900AB1" w:rsidRPr="009A4B05" w:rsidRDefault="00900AB1" w:rsidP="00900AB1">
      <w:pPr>
        <w:pStyle w:val="ConsPlusNormal"/>
        <w:ind w:firstLine="709"/>
        <w:jc w:val="both"/>
        <w:rPr>
          <w:szCs w:val="24"/>
        </w:rPr>
      </w:pPr>
      <w:r>
        <w:rPr>
          <w:szCs w:val="24"/>
        </w:rPr>
        <w:t xml:space="preserve">Из содержания положений </w:t>
      </w:r>
      <w:r w:rsidRPr="00904CA8">
        <w:rPr>
          <w:szCs w:val="24"/>
        </w:rPr>
        <w:t>абз. «в» подп.3 п.2.16</w:t>
      </w:r>
      <w:r>
        <w:rPr>
          <w:szCs w:val="24"/>
        </w:rPr>
        <w:t>; подп.1,13,17 п.3.1; п.3.10</w:t>
      </w:r>
      <w:r w:rsidRPr="00904CA8">
        <w:rPr>
          <w:szCs w:val="24"/>
        </w:rPr>
        <w:t xml:space="preserve"> Порядка</w:t>
      </w:r>
      <w:r>
        <w:rPr>
          <w:szCs w:val="24"/>
        </w:rPr>
        <w:t xml:space="preserve"> </w:t>
      </w:r>
      <w:r w:rsidRPr="009A4B05">
        <w:rPr>
          <w:szCs w:val="24"/>
        </w:rPr>
        <w:t>можно сделать вывод, что в заявке участник отбора может указать количество транспортных средств, в количестве указанном в объявлении о проведении отбора.</w:t>
      </w:r>
    </w:p>
    <w:p w14:paraId="4AB8DEB4" w14:textId="77777777" w:rsidR="00900AB1" w:rsidRDefault="00900AB1" w:rsidP="00900AB1">
      <w:pPr>
        <w:pStyle w:val="ConsPlusNormal"/>
        <w:ind w:firstLine="709"/>
        <w:jc w:val="both"/>
        <w:rPr>
          <w:szCs w:val="24"/>
        </w:rPr>
      </w:pPr>
      <w:r>
        <w:rPr>
          <w:szCs w:val="24"/>
        </w:rPr>
        <w:t>В</w:t>
      </w:r>
      <w:r w:rsidRPr="009A4B05">
        <w:rPr>
          <w:szCs w:val="24"/>
        </w:rPr>
        <w:t xml:space="preserve"> документации нет прямого запрета на указание нескольких единиц транспорта</w:t>
      </w:r>
      <w:r>
        <w:rPr>
          <w:szCs w:val="24"/>
        </w:rPr>
        <w:t xml:space="preserve"> как по количеству, так и по Маркам.</w:t>
      </w:r>
    </w:p>
    <w:p w14:paraId="7D6DC3C4" w14:textId="31038F69" w:rsidR="00900AB1" w:rsidRPr="00900AB1" w:rsidRDefault="00900AB1" w:rsidP="00900AB1">
      <w:pPr>
        <w:pStyle w:val="ConsPlusNormal"/>
        <w:ind w:firstLine="709"/>
        <w:jc w:val="both"/>
        <w:rPr>
          <w:b/>
          <w:bCs/>
          <w:szCs w:val="24"/>
        </w:rPr>
      </w:pPr>
      <w:r>
        <w:rPr>
          <w:szCs w:val="24"/>
        </w:rPr>
        <w:t>При этом создается правовая неопределенность. Из положений Порядка не ясно, как будет дана оценка заявке участника отбора, если у одного участника заявлены на предоставления субсидии два и более транспортных средств разных марок, а у другого – только одно. Это не отвечает о</w:t>
      </w:r>
      <w:r w:rsidRPr="00150C30">
        <w:rPr>
          <w:szCs w:val="24"/>
        </w:rPr>
        <w:t>бщеправово</w:t>
      </w:r>
      <w:r>
        <w:rPr>
          <w:szCs w:val="24"/>
        </w:rPr>
        <w:t>му</w:t>
      </w:r>
      <w:r w:rsidRPr="00150C30">
        <w:rPr>
          <w:szCs w:val="24"/>
        </w:rPr>
        <w:t xml:space="preserve"> критери</w:t>
      </w:r>
      <w:r>
        <w:rPr>
          <w:szCs w:val="24"/>
        </w:rPr>
        <w:t>ю</w:t>
      </w:r>
      <w:r w:rsidRPr="00150C30">
        <w:rPr>
          <w:szCs w:val="24"/>
        </w:rPr>
        <w:t xml:space="preserve"> формальной определенности, вытекающему из принципа равенства всех перед законом, поскольку позволяет соискателю направлять неограниченное количество копий документов на транспортные средства </w:t>
      </w:r>
      <w:r w:rsidRPr="00900AB1">
        <w:rPr>
          <w:b/>
          <w:bCs/>
          <w:szCs w:val="24"/>
        </w:rPr>
        <w:t>для выбора комиссией по своему произвольному усмотрению одного транспортного средства для оценки.</w:t>
      </w:r>
    </w:p>
    <w:p w14:paraId="5904DD2A" w14:textId="48D903C2" w:rsidR="00B838B6" w:rsidRDefault="00B838B6" w:rsidP="00B838B6">
      <w:pPr>
        <w:pStyle w:val="ab"/>
        <w:spacing w:before="0" w:after="0" w:line="288" w:lineRule="atLeast"/>
        <w:ind w:firstLine="540"/>
        <w:jc w:val="both"/>
        <w:rPr>
          <w:szCs w:val="24"/>
        </w:rPr>
      </w:pPr>
      <w:r>
        <w:rPr>
          <w:szCs w:val="24"/>
        </w:rPr>
        <w:t>5</w:t>
      </w:r>
      <w:r w:rsidRPr="00B838B6">
        <w:rPr>
          <w:szCs w:val="24"/>
        </w:rPr>
        <w:t xml:space="preserve">. Пункт 1.5. </w:t>
      </w:r>
      <w:r>
        <w:rPr>
          <w:szCs w:val="24"/>
        </w:rPr>
        <w:t>Порядка содержит условие о категориях лиц, имеющих право на получение субсидий при условии, т.е.</w:t>
      </w:r>
    </w:p>
    <w:p w14:paraId="2AA57E82" w14:textId="77777777" w:rsidR="00B838B6" w:rsidRDefault="00B838B6" w:rsidP="00B838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они прошли отбор;</w:t>
      </w:r>
    </w:p>
    <w:p w14:paraId="29F30A6F" w14:textId="5A6CC867" w:rsidR="00B838B6" w:rsidRDefault="00B838B6" w:rsidP="00B838B6">
      <w:pPr>
        <w:spacing w:after="0" w:line="240" w:lineRule="auto"/>
        <w:ind w:firstLine="709"/>
        <w:jc w:val="both"/>
        <w:rPr>
          <w:rFonts w:ascii="Times New Roman" w:hAnsi="Times New Roman" w:cs="Times New Roman"/>
          <w:b/>
          <w:bCs/>
          <w:i/>
          <w:iCs/>
          <w:sz w:val="24"/>
          <w:szCs w:val="24"/>
          <w:u w:val="single"/>
          <w:lang w:eastAsia="ru-RU"/>
        </w:rPr>
      </w:pPr>
      <w:r>
        <w:rPr>
          <w:rFonts w:ascii="Times New Roman" w:hAnsi="Times New Roman" w:cs="Times New Roman"/>
          <w:sz w:val="24"/>
          <w:szCs w:val="24"/>
        </w:rPr>
        <w:t>2)</w:t>
      </w:r>
      <w:r w:rsidRPr="00D26848">
        <w:rPr>
          <w:rFonts w:ascii="Times New Roman" w:hAnsi="Times New Roman" w:cs="Times New Roman"/>
          <w:sz w:val="24"/>
          <w:szCs w:val="24"/>
        </w:rPr>
        <w:t xml:space="preserve"> осуществляют на территории г. Абакана </w:t>
      </w:r>
      <w:r w:rsidRPr="00D26848">
        <w:rPr>
          <w:rFonts w:ascii="Times New Roman" w:hAnsi="Times New Roman" w:cs="Times New Roman"/>
          <w:sz w:val="24"/>
          <w:szCs w:val="24"/>
          <w:lang w:eastAsia="ru-RU"/>
        </w:rPr>
        <w:t xml:space="preserve">регулярные перевозки пассажиров по муниципальным маршрутам регулярных перевозок по регулируемым </w:t>
      </w:r>
      <w:r w:rsidRPr="00D26848">
        <w:rPr>
          <w:rFonts w:ascii="Times New Roman" w:hAnsi="Times New Roman" w:cs="Times New Roman"/>
          <w:i/>
          <w:iCs/>
          <w:sz w:val="24"/>
          <w:szCs w:val="24"/>
          <w:u w:val="single"/>
          <w:lang w:eastAsia="ru-RU"/>
        </w:rPr>
        <w:t xml:space="preserve">тарифам </w:t>
      </w:r>
      <w:r w:rsidRPr="00D26848">
        <w:rPr>
          <w:rFonts w:ascii="Times New Roman" w:hAnsi="Times New Roman" w:cs="Times New Roman"/>
          <w:b/>
          <w:bCs/>
          <w:i/>
          <w:iCs/>
          <w:sz w:val="24"/>
          <w:szCs w:val="24"/>
          <w:u w:val="single"/>
          <w:lang w:eastAsia="ru-RU"/>
        </w:rPr>
        <w:t>на основании действующего муниципального контракта</w:t>
      </w:r>
      <w:r>
        <w:rPr>
          <w:rFonts w:ascii="Times New Roman" w:hAnsi="Times New Roman" w:cs="Times New Roman"/>
          <w:b/>
          <w:bCs/>
          <w:i/>
          <w:iCs/>
          <w:sz w:val="24"/>
          <w:szCs w:val="24"/>
          <w:u w:val="single"/>
          <w:lang w:eastAsia="ru-RU"/>
        </w:rPr>
        <w:t>.</w:t>
      </w:r>
    </w:p>
    <w:p w14:paraId="1A50F634" w14:textId="7913983C" w:rsidR="00B838B6" w:rsidRPr="00B838B6" w:rsidRDefault="00B838B6" w:rsidP="00B838B6">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данном случае не учитывается опыт осуществления </w:t>
      </w:r>
      <w:r w:rsidRPr="00B838B6">
        <w:rPr>
          <w:rFonts w:ascii="Times New Roman" w:hAnsi="Times New Roman" w:cs="Times New Roman"/>
          <w:color w:val="22272F"/>
          <w:sz w:val="24"/>
          <w:szCs w:val="24"/>
          <w:shd w:val="clear" w:color="auto" w:fill="FFFFFF"/>
        </w:rPr>
        <w:t>регулярных перевозок юридическим лицом, индивидуальным предпринимателем</w:t>
      </w:r>
      <w:r>
        <w:rPr>
          <w:rFonts w:ascii="Times New Roman" w:hAnsi="Times New Roman" w:cs="Times New Roman"/>
          <w:color w:val="22272F"/>
          <w:sz w:val="24"/>
          <w:szCs w:val="24"/>
          <w:shd w:val="clear" w:color="auto" w:fill="FFFFFF"/>
        </w:rPr>
        <w:t>.</w:t>
      </w:r>
    </w:p>
    <w:p w14:paraId="5CD2B357" w14:textId="23C3220F" w:rsidR="00B838B6" w:rsidRDefault="00B838B6" w:rsidP="00B838B6">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Между тем, в</w:t>
      </w:r>
      <w:r w:rsidRPr="0030728C">
        <w:rPr>
          <w:rFonts w:ascii="Times New Roman" w:hAnsi="Times New Roman" w:cs="Times New Roman"/>
          <w:color w:val="000000"/>
          <w:sz w:val="24"/>
          <w:szCs w:val="24"/>
        </w:rPr>
        <w:t xml:space="preserve"> сфере перевозок, наличие опыта</w:t>
      </w:r>
      <w:r w:rsidRPr="004E568F">
        <w:rPr>
          <w:rFonts w:ascii="Times New Roman" w:hAnsi="Times New Roman" w:cs="Times New Roman"/>
          <w:b/>
          <w:bCs/>
          <w:color w:val="22272F"/>
          <w:sz w:val="24"/>
          <w:szCs w:val="24"/>
          <w:shd w:val="clear" w:color="auto" w:fill="FFFFFF"/>
        </w:rPr>
        <w:t> осуществления регулярных перевозок юридическим лицом, индивидуальным предпринимателем</w:t>
      </w:r>
      <w:r>
        <w:rPr>
          <w:rFonts w:ascii="Times New Roman" w:hAnsi="Times New Roman" w:cs="Times New Roman"/>
          <w:b/>
          <w:bCs/>
          <w:color w:val="22272F"/>
          <w:sz w:val="24"/>
          <w:szCs w:val="24"/>
          <w:shd w:val="clear" w:color="auto" w:fill="FFFFFF"/>
        </w:rPr>
        <w:t xml:space="preserve">, является </w:t>
      </w:r>
      <w:r>
        <w:rPr>
          <w:rFonts w:ascii="Times New Roman" w:hAnsi="Times New Roman" w:cs="Times New Roman"/>
          <w:b/>
          <w:bCs/>
          <w:color w:val="22272F"/>
          <w:sz w:val="24"/>
          <w:szCs w:val="24"/>
          <w:shd w:val="clear" w:color="auto" w:fill="FFFFFF"/>
        </w:rPr>
        <w:lastRenderedPageBreak/>
        <w:t xml:space="preserve">важной составляющей </w:t>
      </w:r>
      <w:r w:rsidRPr="0030728C">
        <w:rPr>
          <w:rFonts w:ascii="Times New Roman" w:hAnsi="Times New Roman" w:cs="Times New Roman"/>
          <w:b/>
          <w:bCs/>
          <w:sz w:val="24"/>
          <w:szCs w:val="24"/>
        </w:rPr>
        <w:t>особенно в контексте обеспечения безопасности и качества транспортных услуг</w:t>
      </w:r>
      <w:r>
        <w:rPr>
          <w:rFonts w:ascii="Times New Roman" w:hAnsi="Times New Roman" w:cs="Times New Roman"/>
          <w:b/>
          <w:bCs/>
          <w:sz w:val="24"/>
          <w:szCs w:val="24"/>
        </w:rPr>
        <w:t xml:space="preserve">, </w:t>
      </w:r>
      <w:r w:rsidRPr="0030728C">
        <w:rPr>
          <w:rFonts w:ascii="Times New Roman" w:hAnsi="Times New Roman" w:cs="Times New Roman"/>
          <w:sz w:val="24"/>
          <w:szCs w:val="24"/>
        </w:rPr>
        <w:t xml:space="preserve">свидетельствует о наличии у </w:t>
      </w:r>
      <w:r>
        <w:rPr>
          <w:rFonts w:ascii="Times New Roman" w:hAnsi="Times New Roman" w:cs="Times New Roman"/>
          <w:sz w:val="24"/>
          <w:szCs w:val="24"/>
        </w:rPr>
        <w:t>участника отбора субсидий</w:t>
      </w:r>
      <w:r w:rsidRPr="0030728C">
        <w:rPr>
          <w:rFonts w:ascii="Times New Roman" w:hAnsi="Times New Roman" w:cs="Times New Roman"/>
          <w:sz w:val="24"/>
          <w:szCs w:val="24"/>
        </w:rPr>
        <w:t xml:space="preserve"> практических знаний, навыков и ресурсов, необходимых для качественного выполнения обязательств по перевозке пассажиров и багажа. Такой опыт позволяет оценить способность юридического лица или индивидуального предпринимателя</w:t>
      </w:r>
      <w:r w:rsidRPr="0030728C">
        <w:t xml:space="preserve"> </w:t>
      </w:r>
      <w:r w:rsidRPr="0030728C">
        <w:rPr>
          <w:rFonts w:ascii="Times New Roman" w:hAnsi="Times New Roman" w:cs="Times New Roman"/>
          <w:sz w:val="24"/>
          <w:szCs w:val="24"/>
        </w:rPr>
        <w:t>поддерживать транспортные средства в исправном состоянии</w:t>
      </w:r>
      <w:r>
        <w:rPr>
          <w:rFonts w:ascii="Times New Roman" w:hAnsi="Times New Roman" w:cs="Times New Roman"/>
          <w:sz w:val="24"/>
          <w:szCs w:val="24"/>
        </w:rPr>
        <w:t>, а следовательно, исполнить наилучшим образом обязательства, возлагаемые на получателя субсидии и способствует достижению результатов предоставления субсидии.</w:t>
      </w:r>
    </w:p>
    <w:p w14:paraId="47275FDD" w14:textId="77777777" w:rsidR="00B838B6" w:rsidRDefault="00B838B6" w:rsidP="00B838B6">
      <w:pPr>
        <w:spacing w:after="0" w:line="240" w:lineRule="auto"/>
        <w:ind w:firstLine="709"/>
        <w:jc w:val="both"/>
        <w:rPr>
          <w:rFonts w:ascii="Times New Roman" w:eastAsia="Times New Roman" w:hAnsi="Times New Roman" w:cs="Times New Roman"/>
          <w:sz w:val="24"/>
          <w:szCs w:val="24"/>
          <w:lang w:eastAsia="ru-RU"/>
        </w:rPr>
      </w:pPr>
      <w:r w:rsidRPr="00452602">
        <w:rPr>
          <w:rFonts w:ascii="Times New Roman" w:hAnsi="Times New Roman" w:cs="Times New Roman"/>
          <w:b/>
          <w:color w:val="26282F"/>
          <w:sz w:val="24"/>
          <w:szCs w:val="24"/>
          <w:u w:val="single"/>
        </w:rPr>
        <w:t>Правилами отбора №1781</w:t>
      </w:r>
      <w:r>
        <w:rPr>
          <w:b/>
          <w:color w:val="26282F"/>
          <w:u w:val="single"/>
        </w:rPr>
        <w:t xml:space="preserve"> </w:t>
      </w:r>
      <w:r>
        <w:rPr>
          <w:rFonts w:ascii="Times New Roman" w:eastAsia="Times New Roman" w:hAnsi="Times New Roman" w:cs="Times New Roman"/>
          <w:sz w:val="24"/>
          <w:szCs w:val="24"/>
          <w:lang w:eastAsia="ru-RU"/>
        </w:rPr>
        <w:t>установлено, что:</w:t>
      </w:r>
    </w:p>
    <w:p w14:paraId="4C958A8F" w14:textId="77777777" w:rsidR="00B838B6" w:rsidRDefault="00B838B6" w:rsidP="00B838B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 </w:t>
      </w:r>
      <w:r w:rsidRPr="001F380A">
        <w:rPr>
          <w:rFonts w:ascii="Times New Roman" w:hAnsi="Times New Roman" w:cs="Times New Roman"/>
          <w:color w:val="000000"/>
          <w:sz w:val="24"/>
          <w:szCs w:val="24"/>
        </w:rPr>
        <w:t xml:space="preserve">67. В целях оценки заявок в случае отбора получателей субсидий, </w:t>
      </w:r>
      <w:r w:rsidRPr="001F380A">
        <w:rPr>
          <w:rFonts w:ascii="Times New Roman" w:hAnsi="Times New Roman" w:cs="Times New Roman"/>
          <w:b/>
          <w:bCs/>
          <w:color w:val="000000"/>
          <w:sz w:val="24"/>
          <w:szCs w:val="24"/>
        </w:rPr>
        <w:t>проводимого способом конкурса</w:t>
      </w:r>
      <w:r w:rsidRPr="001F380A">
        <w:rPr>
          <w:rFonts w:ascii="Times New Roman" w:hAnsi="Times New Roman" w:cs="Times New Roman"/>
          <w:color w:val="000000"/>
          <w:sz w:val="24"/>
          <w:szCs w:val="24"/>
        </w:rPr>
        <w:t xml:space="preserve">, </w:t>
      </w:r>
      <w:r w:rsidRPr="001F380A">
        <w:rPr>
          <w:rFonts w:ascii="Times New Roman" w:hAnsi="Times New Roman" w:cs="Times New Roman"/>
          <w:b/>
          <w:bCs/>
          <w:i/>
          <w:iCs/>
          <w:color w:val="000000"/>
          <w:sz w:val="24"/>
          <w:szCs w:val="24"/>
          <w:u w:val="single"/>
        </w:rPr>
        <w:t>используются</w:t>
      </w:r>
      <w:r w:rsidRPr="0056063F">
        <w:rPr>
          <w:rFonts w:ascii="Times New Roman" w:hAnsi="Times New Roman" w:cs="Times New Roman"/>
          <w:b/>
          <w:bCs/>
          <w:i/>
          <w:iCs/>
          <w:color w:val="000000"/>
          <w:sz w:val="24"/>
          <w:szCs w:val="24"/>
          <w:u w:val="single"/>
        </w:rPr>
        <w:t xml:space="preserve"> </w:t>
      </w:r>
      <w:r w:rsidRPr="001F380A">
        <w:rPr>
          <w:rFonts w:ascii="Times New Roman" w:hAnsi="Times New Roman" w:cs="Times New Roman"/>
          <w:b/>
          <w:bCs/>
          <w:i/>
          <w:iCs/>
          <w:color w:val="000000"/>
          <w:sz w:val="24"/>
          <w:szCs w:val="24"/>
          <w:u w:val="single"/>
        </w:rPr>
        <w:t>качественные и (или) стоимостные критерии</w:t>
      </w:r>
      <w:r w:rsidRPr="001F380A">
        <w:rPr>
          <w:rFonts w:ascii="Times New Roman" w:hAnsi="Times New Roman" w:cs="Times New Roman"/>
          <w:color w:val="000000"/>
          <w:sz w:val="24"/>
          <w:szCs w:val="24"/>
        </w:rPr>
        <w:t xml:space="preserve">, </w:t>
      </w:r>
      <w:r w:rsidRPr="001F380A">
        <w:rPr>
          <w:rFonts w:ascii="Times New Roman" w:hAnsi="Times New Roman" w:cs="Times New Roman"/>
          <w:b/>
          <w:bCs/>
          <w:color w:val="000000"/>
          <w:sz w:val="24"/>
          <w:szCs w:val="24"/>
        </w:rPr>
        <w:t>которые должны быть объективными</w:t>
      </w:r>
      <w:r w:rsidRPr="001F380A">
        <w:rPr>
          <w:rFonts w:ascii="Times New Roman" w:hAnsi="Times New Roman" w:cs="Times New Roman"/>
          <w:color w:val="000000"/>
          <w:sz w:val="24"/>
          <w:szCs w:val="24"/>
        </w:rPr>
        <w:t xml:space="preserve"> и точно сформулированными, без</w:t>
      </w:r>
      <w:r w:rsidRPr="0056063F">
        <w:rPr>
          <w:rFonts w:ascii="Times New Roman" w:hAnsi="Times New Roman" w:cs="Times New Roman"/>
          <w:color w:val="000000"/>
          <w:sz w:val="24"/>
          <w:szCs w:val="24"/>
        </w:rPr>
        <w:t xml:space="preserve"> </w:t>
      </w:r>
      <w:r w:rsidRPr="001F380A">
        <w:rPr>
          <w:rFonts w:ascii="Times New Roman" w:hAnsi="Times New Roman" w:cs="Times New Roman"/>
          <w:color w:val="000000"/>
          <w:sz w:val="24"/>
          <w:szCs w:val="24"/>
        </w:rPr>
        <w:t>возможности их двоякого толкования. Не допускается использование критериев, не указанных в объявлении о</w:t>
      </w:r>
      <w:r w:rsidRPr="0056063F">
        <w:rPr>
          <w:rFonts w:ascii="Times New Roman" w:hAnsi="Times New Roman" w:cs="Times New Roman"/>
          <w:color w:val="000000"/>
          <w:sz w:val="24"/>
          <w:szCs w:val="24"/>
        </w:rPr>
        <w:t xml:space="preserve"> </w:t>
      </w:r>
      <w:r w:rsidRPr="001F380A">
        <w:rPr>
          <w:rFonts w:ascii="Times New Roman" w:hAnsi="Times New Roman" w:cs="Times New Roman"/>
          <w:color w:val="000000"/>
          <w:sz w:val="24"/>
          <w:szCs w:val="24"/>
        </w:rPr>
        <w:t>проведении отбора получателей субсидий, а также критериев, приводящих к получению необоснованных преимуществ</w:t>
      </w:r>
      <w:r w:rsidRPr="0056063F">
        <w:rPr>
          <w:rFonts w:ascii="Times New Roman" w:hAnsi="Times New Roman" w:cs="Times New Roman"/>
          <w:color w:val="000000"/>
          <w:sz w:val="24"/>
          <w:szCs w:val="24"/>
        </w:rPr>
        <w:t xml:space="preserve"> </w:t>
      </w:r>
      <w:r w:rsidRPr="001F380A">
        <w:rPr>
          <w:rFonts w:ascii="Times New Roman" w:hAnsi="Times New Roman" w:cs="Times New Roman"/>
          <w:color w:val="000000"/>
          <w:sz w:val="24"/>
          <w:szCs w:val="24"/>
        </w:rPr>
        <w:t>отдельными участниками отбора получателей субсидий.</w:t>
      </w:r>
    </w:p>
    <w:p w14:paraId="1FF171A8" w14:textId="77777777" w:rsidR="00B838B6" w:rsidRPr="0056063F" w:rsidRDefault="00B838B6" w:rsidP="00B838B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52602">
        <w:rPr>
          <w:rFonts w:ascii="Times New Roman" w:hAnsi="Times New Roman" w:cs="Times New Roman"/>
          <w:sz w:val="24"/>
          <w:szCs w:val="24"/>
        </w:rPr>
        <w:t xml:space="preserve">п.68. </w:t>
      </w:r>
      <w:r w:rsidRPr="00452602">
        <w:rPr>
          <w:rFonts w:ascii="Times New Roman" w:hAnsi="Times New Roman" w:cs="Times New Roman"/>
          <w:b/>
          <w:bCs/>
          <w:sz w:val="24"/>
          <w:szCs w:val="24"/>
          <w:u w:val="single"/>
        </w:rPr>
        <w:t>Состав критериев</w:t>
      </w:r>
      <w:r w:rsidRPr="00452602">
        <w:rPr>
          <w:rFonts w:ascii="Times New Roman" w:hAnsi="Times New Roman" w:cs="Times New Roman"/>
          <w:sz w:val="24"/>
          <w:szCs w:val="24"/>
        </w:rPr>
        <w:t xml:space="preserve">, используемых для оценки заявок, в случае отбора получателей субсидий, </w:t>
      </w:r>
      <w:r w:rsidRPr="00452602">
        <w:rPr>
          <w:rFonts w:ascii="Times New Roman" w:hAnsi="Times New Roman" w:cs="Times New Roman"/>
          <w:b/>
          <w:bCs/>
          <w:sz w:val="24"/>
          <w:szCs w:val="24"/>
        </w:rPr>
        <w:t>проводимого способом конкурса</w:t>
      </w:r>
      <w:r w:rsidRPr="00452602">
        <w:rPr>
          <w:rFonts w:ascii="Times New Roman" w:hAnsi="Times New Roman" w:cs="Times New Roman"/>
          <w:sz w:val="24"/>
          <w:szCs w:val="24"/>
        </w:rPr>
        <w:t xml:space="preserve">, </w:t>
      </w:r>
      <w:r w:rsidRPr="00452602">
        <w:rPr>
          <w:rFonts w:ascii="Times New Roman" w:hAnsi="Times New Roman" w:cs="Times New Roman"/>
          <w:b/>
          <w:bCs/>
          <w:sz w:val="24"/>
          <w:szCs w:val="24"/>
          <w:u w:val="single"/>
        </w:rPr>
        <w:t xml:space="preserve">определяется главным распорядителем бюджетных средств </w:t>
      </w:r>
      <w:r w:rsidRPr="00452602">
        <w:rPr>
          <w:rFonts w:ascii="Times New Roman" w:hAnsi="Times New Roman" w:cs="Times New Roman"/>
          <w:sz w:val="24"/>
          <w:szCs w:val="24"/>
        </w:rPr>
        <w:t>исходя из обеспечения участником</w:t>
      </w:r>
      <w:r>
        <w:rPr>
          <w:rFonts w:ascii="Times New Roman" w:hAnsi="Times New Roman" w:cs="Times New Roman"/>
          <w:sz w:val="24"/>
          <w:szCs w:val="24"/>
        </w:rPr>
        <w:t xml:space="preserve"> </w:t>
      </w:r>
      <w:r w:rsidRPr="00452602">
        <w:rPr>
          <w:rFonts w:ascii="Times New Roman" w:hAnsi="Times New Roman" w:cs="Times New Roman"/>
          <w:sz w:val="24"/>
          <w:szCs w:val="24"/>
        </w:rPr>
        <w:t>отбора получателей субсидий наилучших условий достижения результатов предоставления субсидий, а также</w:t>
      </w:r>
      <w:r>
        <w:rPr>
          <w:rFonts w:ascii="Times New Roman" w:hAnsi="Times New Roman" w:cs="Times New Roman"/>
          <w:sz w:val="24"/>
          <w:szCs w:val="24"/>
        </w:rPr>
        <w:t xml:space="preserve"> </w:t>
      </w:r>
      <w:r w:rsidRPr="00452602">
        <w:rPr>
          <w:rFonts w:ascii="Times New Roman" w:hAnsi="Times New Roman" w:cs="Times New Roman"/>
          <w:sz w:val="24"/>
          <w:szCs w:val="24"/>
        </w:rPr>
        <w:t>характеристики (характеристик) результата предоставления субсидии в случае их установления в решении о порядке</w:t>
      </w:r>
      <w:r>
        <w:rPr>
          <w:rFonts w:ascii="Times New Roman" w:hAnsi="Times New Roman" w:cs="Times New Roman"/>
          <w:sz w:val="24"/>
          <w:szCs w:val="24"/>
        </w:rPr>
        <w:t xml:space="preserve"> </w:t>
      </w:r>
      <w:r w:rsidRPr="00452602">
        <w:rPr>
          <w:rFonts w:ascii="Times New Roman" w:hAnsi="Times New Roman" w:cs="Times New Roman"/>
          <w:sz w:val="24"/>
          <w:szCs w:val="24"/>
        </w:rPr>
        <w:t>предоставления субсидии</w:t>
      </w:r>
      <w:r>
        <w:rPr>
          <w:sz w:val="19"/>
          <w:szCs w:val="19"/>
        </w:rPr>
        <w:t>.</w:t>
      </w:r>
    </w:p>
    <w:p w14:paraId="0CA20E7B" w14:textId="77777777" w:rsidR="00B838B6" w:rsidRPr="0056063F" w:rsidRDefault="00B838B6" w:rsidP="00B838B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п.</w:t>
      </w:r>
      <w:r w:rsidRPr="0056063F">
        <w:rPr>
          <w:rFonts w:ascii="Times New Roman" w:hAnsi="Times New Roman" w:cs="Times New Roman"/>
          <w:color w:val="000000"/>
          <w:sz w:val="24"/>
          <w:szCs w:val="24"/>
        </w:rPr>
        <w:t xml:space="preserve">70. </w:t>
      </w:r>
      <w:r w:rsidRPr="00452602">
        <w:rPr>
          <w:rFonts w:ascii="Times New Roman" w:hAnsi="Times New Roman" w:cs="Times New Roman"/>
          <w:b/>
          <w:color w:val="26282F"/>
          <w:sz w:val="24"/>
          <w:szCs w:val="24"/>
          <w:u w:val="single"/>
        </w:rPr>
        <w:t>Правил отбора №1781</w:t>
      </w:r>
      <w:r>
        <w:rPr>
          <w:rFonts w:ascii="Times New Roman" w:eastAsia="Times New Roman" w:hAnsi="Times New Roman" w:cs="Times New Roman"/>
          <w:b/>
          <w:bCs/>
          <w:sz w:val="24"/>
          <w:szCs w:val="24"/>
          <w:lang w:eastAsia="ru-RU"/>
        </w:rPr>
        <w:t xml:space="preserve">, </w:t>
      </w:r>
      <w:r w:rsidRPr="0056063F">
        <w:rPr>
          <w:rFonts w:ascii="Times New Roman" w:eastAsia="Times New Roman" w:hAnsi="Times New Roman" w:cs="Times New Roman"/>
          <w:i/>
          <w:iCs/>
          <w:sz w:val="24"/>
          <w:szCs w:val="24"/>
          <w:u w:val="single"/>
          <w:lang w:eastAsia="ru-RU"/>
        </w:rPr>
        <w:t>к</w:t>
      </w:r>
      <w:r w:rsidRPr="0056063F">
        <w:rPr>
          <w:rFonts w:ascii="Times New Roman" w:hAnsi="Times New Roman" w:cs="Times New Roman"/>
          <w:i/>
          <w:iCs/>
          <w:color w:val="000000"/>
          <w:sz w:val="24"/>
          <w:szCs w:val="24"/>
          <w:u w:val="single"/>
        </w:rPr>
        <w:t>ачественные критерии</w:t>
      </w:r>
      <w:r w:rsidRPr="0056063F">
        <w:rPr>
          <w:rFonts w:ascii="Times New Roman" w:hAnsi="Times New Roman" w:cs="Times New Roman"/>
          <w:color w:val="000000"/>
          <w:sz w:val="24"/>
          <w:szCs w:val="24"/>
        </w:rPr>
        <w:t xml:space="preserve">, применяемые в целях оценки заявок, при проведении отбора получателей субсидий </w:t>
      </w:r>
      <w:r w:rsidRPr="0056063F">
        <w:rPr>
          <w:rFonts w:ascii="Times New Roman" w:hAnsi="Times New Roman" w:cs="Times New Roman"/>
          <w:b/>
          <w:bCs/>
          <w:color w:val="000000"/>
          <w:sz w:val="24"/>
          <w:szCs w:val="24"/>
        </w:rPr>
        <w:t>способом конкурса</w:t>
      </w:r>
      <w:r w:rsidRPr="0056063F">
        <w:rPr>
          <w:rFonts w:ascii="Times New Roman" w:hAnsi="Times New Roman" w:cs="Times New Roman"/>
          <w:color w:val="000000"/>
          <w:sz w:val="24"/>
          <w:szCs w:val="24"/>
        </w:rPr>
        <w:t xml:space="preserve"> </w:t>
      </w:r>
      <w:r w:rsidRPr="0056063F">
        <w:rPr>
          <w:rFonts w:ascii="Times New Roman" w:hAnsi="Times New Roman" w:cs="Times New Roman"/>
          <w:b/>
          <w:bCs/>
          <w:i/>
          <w:iCs/>
          <w:color w:val="000000"/>
          <w:sz w:val="24"/>
          <w:szCs w:val="24"/>
          <w:u w:val="single"/>
        </w:rPr>
        <w:t>могут определять</w:t>
      </w:r>
      <w:r w:rsidRPr="0056063F">
        <w:rPr>
          <w:rFonts w:ascii="Times New Roman" w:hAnsi="Times New Roman" w:cs="Times New Roman"/>
          <w:color w:val="000000"/>
          <w:sz w:val="24"/>
          <w:szCs w:val="24"/>
        </w:rPr>
        <w:t xml:space="preserve"> в том числе:</w:t>
      </w:r>
    </w:p>
    <w:p w14:paraId="40122CFF" w14:textId="77777777" w:rsidR="00B838B6" w:rsidRDefault="00B838B6" w:rsidP="00B838B6">
      <w:pPr>
        <w:autoSpaceDE w:val="0"/>
        <w:autoSpaceDN w:val="0"/>
        <w:adjustRightInd w:val="0"/>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56063F">
        <w:rPr>
          <w:rFonts w:ascii="Times New Roman" w:hAnsi="Times New Roman" w:cs="Times New Roman"/>
          <w:b/>
          <w:bCs/>
          <w:i/>
          <w:iCs/>
          <w:color w:val="000000"/>
          <w:sz w:val="24"/>
          <w:szCs w:val="24"/>
          <w:u w:val="single"/>
        </w:rPr>
        <w:t>наличие у участника отбора получателей субсидий опыта</w:t>
      </w:r>
      <w:r w:rsidRPr="0056063F">
        <w:rPr>
          <w:rFonts w:ascii="Times New Roman" w:hAnsi="Times New Roman" w:cs="Times New Roman"/>
          <w:b/>
          <w:bCs/>
          <w:color w:val="000000"/>
          <w:sz w:val="24"/>
          <w:szCs w:val="24"/>
        </w:rPr>
        <w:t>, необходимого для достижения результатов предоставления субсидии</w:t>
      </w:r>
      <w:r>
        <w:rPr>
          <w:rFonts w:ascii="Times New Roman" w:hAnsi="Times New Roman" w:cs="Times New Roman"/>
          <w:b/>
          <w:bCs/>
          <w:color w:val="000000"/>
          <w:sz w:val="24"/>
          <w:szCs w:val="24"/>
        </w:rPr>
        <w:t>.</w:t>
      </w:r>
    </w:p>
    <w:p w14:paraId="38B8BD80" w14:textId="77777777" w:rsidR="00B838B6" w:rsidRDefault="00B838B6" w:rsidP="00B838B6">
      <w:pPr>
        <w:spacing w:after="0" w:line="240" w:lineRule="auto"/>
        <w:ind w:firstLine="709"/>
        <w:jc w:val="both"/>
        <w:rPr>
          <w:rFonts w:ascii="Times New Roman" w:hAnsi="Times New Roman" w:cs="Times New Roman"/>
          <w:sz w:val="24"/>
          <w:szCs w:val="24"/>
        </w:rPr>
      </w:pPr>
    </w:p>
    <w:p w14:paraId="1A36F89C" w14:textId="77777777" w:rsidR="00B838B6" w:rsidRDefault="00B838B6" w:rsidP="00B838B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требование о наличии у перевозчика опыта работы в сфере перевозок пассажиров и багажа </w:t>
      </w:r>
      <w:r w:rsidRPr="00EB134F">
        <w:rPr>
          <w:rFonts w:ascii="Times New Roman" w:hAnsi="Times New Roman" w:cs="Times New Roman"/>
          <w:sz w:val="24"/>
          <w:szCs w:val="24"/>
        </w:rPr>
        <w:t xml:space="preserve">по </w:t>
      </w:r>
      <w:r w:rsidRPr="00EB134F">
        <w:rPr>
          <w:rFonts w:ascii="Times New Roman" w:hAnsi="Times New Roman" w:cs="Times New Roman"/>
          <w:color w:val="22272F"/>
          <w:sz w:val="24"/>
          <w:szCs w:val="24"/>
          <w:shd w:val="clear" w:color="auto" w:fill="FFFFFF"/>
        </w:rPr>
        <w:t>осуществления регулярных перевозок</w:t>
      </w:r>
      <w:r>
        <w:rPr>
          <w:rFonts w:ascii="Times New Roman" w:hAnsi="Times New Roman" w:cs="Times New Roman"/>
          <w:color w:val="22272F"/>
          <w:sz w:val="24"/>
          <w:szCs w:val="24"/>
          <w:shd w:val="clear" w:color="auto" w:fill="FFFFFF"/>
        </w:rPr>
        <w:t xml:space="preserve"> выступает механизмом отбора наиболее </w:t>
      </w:r>
      <w:r w:rsidRPr="00EB134F">
        <w:rPr>
          <w:rFonts w:ascii="Times New Roman" w:hAnsi="Times New Roman" w:cs="Times New Roman"/>
          <w:sz w:val="24"/>
          <w:szCs w:val="24"/>
        </w:rPr>
        <w:t>компетентных и надёжных перевозчиков, что в конечном итоге способствует повышению качества транспортных услуг</w:t>
      </w:r>
      <w:r>
        <w:rPr>
          <w:rFonts w:ascii="Times New Roman" w:hAnsi="Times New Roman" w:cs="Times New Roman"/>
          <w:sz w:val="24"/>
          <w:szCs w:val="24"/>
        </w:rPr>
        <w:t>,</w:t>
      </w:r>
      <w:r w:rsidRPr="00EB134F">
        <w:rPr>
          <w:rFonts w:ascii="Times New Roman" w:hAnsi="Times New Roman" w:cs="Times New Roman"/>
          <w:sz w:val="24"/>
          <w:szCs w:val="24"/>
        </w:rPr>
        <w:t xml:space="preserve"> безопасности пассажиров</w:t>
      </w:r>
      <w:r>
        <w:rPr>
          <w:rFonts w:ascii="Times New Roman" w:hAnsi="Times New Roman" w:cs="Times New Roman"/>
          <w:sz w:val="24"/>
          <w:szCs w:val="24"/>
        </w:rPr>
        <w:t xml:space="preserve"> и целям предоставления субсидии из местного бюджета по финансовому обеспечению затрат на обновление общественного транспорта.</w:t>
      </w:r>
    </w:p>
    <w:p w14:paraId="1CC8AE31" w14:textId="3E6EBCF5" w:rsidR="00B838B6" w:rsidRDefault="00B838B6" w:rsidP="00B838B6">
      <w:pPr>
        <w:autoSpaceDE w:val="0"/>
        <w:autoSpaceDN w:val="0"/>
        <w:adjustRightInd w:val="0"/>
        <w:spacing w:after="0" w:line="240" w:lineRule="auto"/>
        <w:ind w:firstLine="709"/>
        <w:jc w:val="both"/>
        <w:rPr>
          <w:rFonts w:ascii="Times New Roman" w:hAnsi="Times New Roman" w:cs="Times New Roman"/>
          <w:sz w:val="24"/>
          <w:szCs w:val="24"/>
        </w:rPr>
      </w:pPr>
      <w:r w:rsidRPr="00A930D6">
        <w:rPr>
          <w:rFonts w:ascii="Times New Roman" w:hAnsi="Times New Roman" w:cs="Times New Roman"/>
          <w:i/>
          <w:iCs/>
          <w:sz w:val="24"/>
          <w:szCs w:val="24"/>
          <w:u w:val="single"/>
        </w:rPr>
        <w:t xml:space="preserve">В связи с чем </w:t>
      </w:r>
      <w:r w:rsidR="009E6A91">
        <w:rPr>
          <w:rFonts w:ascii="Times New Roman" w:hAnsi="Times New Roman" w:cs="Times New Roman"/>
          <w:i/>
          <w:iCs/>
          <w:sz w:val="24"/>
          <w:szCs w:val="24"/>
          <w:u w:val="single"/>
        </w:rPr>
        <w:t>необходимо</w:t>
      </w:r>
      <w:r w:rsidRPr="00A930D6">
        <w:rPr>
          <w:rFonts w:ascii="Times New Roman" w:hAnsi="Times New Roman" w:cs="Times New Roman"/>
          <w:i/>
          <w:iCs/>
          <w:sz w:val="24"/>
          <w:szCs w:val="24"/>
          <w:u w:val="single"/>
        </w:rPr>
        <w:t xml:space="preserve"> дополнить пункт</w:t>
      </w:r>
      <w:r>
        <w:rPr>
          <w:rFonts w:ascii="Times New Roman" w:hAnsi="Times New Roman" w:cs="Times New Roman"/>
          <w:sz w:val="24"/>
          <w:szCs w:val="24"/>
        </w:rPr>
        <w:t xml:space="preserve"> 2.7. Порядка</w:t>
      </w:r>
      <w:r w:rsidRPr="00836A79">
        <w:rPr>
          <w:rFonts w:ascii="Times New Roman" w:hAnsi="Times New Roman" w:cs="Times New Roman"/>
          <w:sz w:val="24"/>
          <w:szCs w:val="24"/>
        </w:rPr>
        <w:t xml:space="preserve"> </w:t>
      </w:r>
      <w:r>
        <w:rPr>
          <w:rFonts w:ascii="Times New Roman" w:hAnsi="Times New Roman" w:cs="Times New Roman"/>
          <w:sz w:val="24"/>
          <w:szCs w:val="24"/>
        </w:rPr>
        <w:t>подпунктом 13 – это требование об опыте работы.</w:t>
      </w:r>
    </w:p>
    <w:p w14:paraId="59CF4D30" w14:textId="77777777" w:rsidR="00B838B6" w:rsidRPr="00836A79" w:rsidRDefault="00B838B6" w:rsidP="00B838B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Изложив его в следующей редакции: «</w:t>
      </w:r>
      <w:r w:rsidRPr="00365013">
        <w:rPr>
          <w:rFonts w:ascii="Times New Roman" w:hAnsi="Times New Roman" w:cs="Times New Roman"/>
          <w:b/>
          <w:bCs/>
          <w:sz w:val="24"/>
          <w:szCs w:val="24"/>
        </w:rPr>
        <w:t>участник отбора имеет опыт</w:t>
      </w:r>
      <w:r w:rsidRPr="00365013">
        <w:rPr>
          <w:rFonts w:ascii="Times New Roman" w:hAnsi="Times New Roman" w:cs="Times New Roman"/>
          <w:b/>
          <w:bCs/>
          <w:sz w:val="24"/>
          <w:szCs w:val="24"/>
          <w:shd w:val="clear" w:color="auto" w:fill="FFFFFF"/>
        </w:rPr>
        <w:t> осуществления регулярных перевозок</w:t>
      </w:r>
      <w:r>
        <w:rPr>
          <w:rFonts w:ascii="Times New Roman" w:hAnsi="Times New Roman" w:cs="Times New Roman"/>
          <w:sz w:val="24"/>
          <w:szCs w:val="24"/>
          <w:shd w:val="clear" w:color="auto" w:fill="FFFFFF"/>
        </w:rPr>
        <w:t xml:space="preserve"> на первое число месяца, предшествующему месяце в котором подается заявка </w:t>
      </w:r>
      <w:r w:rsidRPr="00B838B6">
        <w:rPr>
          <w:rFonts w:ascii="Times New Roman" w:hAnsi="Times New Roman" w:cs="Times New Roman"/>
          <w:sz w:val="24"/>
          <w:szCs w:val="24"/>
          <w:shd w:val="clear" w:color="auto" w:fill="FFFFFF"/>
        </w:rPr>
        <w:t>не менее 3-х  лет</w:t>
      </w:r>
      <w:r w:rsidRPr="00836A79">
        <w:rPr>
          <w:rFonts w:ascii="Times New Roman" w:hAnsi="Times New Roman" w:cs="Times New Roman"/>
          <w:sz w:val="24"/>
          <w:szCs w:val="24"/>
          <w:shd w:val="clear" w:color="auto" w:fill="FFFFFF"/>
        </w:rPr>
        <w:t>,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w:t>
      </w:r>
      <w:r>
        <w:rPr>
          <w:rFonts w:ascii="Times New Roman" w:hAnsi="Times New Roman" w:cs="Times New Roman"/>
          <w:sz w:val="24"/>
          <w:szCs w:val="24"/>
          <w:shd w:val="clear" w:color="auto" w:fill="FFFFFF"/>
        </w:rPr>
        <w:t>.</w:t>
      </w:r>
      <w:r w:rsidRPr="00836A79">
        <w:rPr>
          <w:rFonts w:ascii="Times New Roman" w:hAnsi="Times New Roman" w:cs="Times New Roman"/>
          <w:sz w:val="24"/>
          <w:szCs w:val="24"/>
          <w:shd w:val="clear" w:color="auto" w:fill="FFFFFF"/>
        </w:rPr>
        <w:t xml:space="preserve"> Количество маршрутов, по которым регулярные перевозки в течение этого периода осуществляются юридическим лицом, индивидуальным предпринимателем</w:t>
      </w:r>
      <w:r>
        <w:rPr>
          <w:rFonts w:ascii="Times New Roman" w:hAnsi="Times New Roman" w:cs="Times New Roman"/>
          <w:sz w:val="24"/>
          <w:szCs w:val="24"/>
          <w:shd w:val="clear" w:color="auto" w:fill="FFFFFF"/>
        </w:rPr>
        <w:t>,</w:t>
      </w:r>
      <w:r w:rsidRPr="00836A79">
        <w:rPr>
          <w:rFonts w:ascii="Times New Roman" w:hAnsi="Times New Roman" w:cs="Times New Roman"/>
          <w:sz w:val="24"/>
          <w:szCs w:val="24"/>
          <w:shd w:val="clear" w:color="auto" w:fill="FFFFFF"/>
        </w:rPr>
        <w:t xml:space="preserve"> не влияет на исчисление данного критерия</w:t>
      </w:r>
      <w:r>
        <w:rPr>
          <w:rFonts w:ascii="Times New Roman" w:hAnsi="Times New Roman" w:cs="Times New Roman"/>
          <w:sz w:val="24"/>
          <w:szCs w:val="24"/>
          <w:shd w:val="clear" w:color="auto" w:fill="FFFFFF"/>
        </w:rPr>
        <w:t>».</w:t>
      </w:r>
    </w:p>
    <w:p w14:paraId="6BE4098E" w14:textId="4F7D7393" w:rsidR="00B838B6" w:rsidRDefault="00B838B6" w:rsidP="00B838B6">
      <w:pPr>
        <w:spacing w:after="0" w:line="240" w:lineRule="auto"/>
        <w:ind w:firstLine="709"/>
        <w:jc w:val="both"/>
        <w:rPr>
          <w:rFonts w:ascii="Times New Roman" w:hAnsi="Times New Roman" w:cs="Times New Roman"/>
          <w:sz w:val="24"/>
          <w:szCs w:val="24"/>
          <w:lang w:eastAsia="ru-RU"/>
        </w:rPr>
      </w:pPr>
    </w:p>
    <w:p w14:paraId="7D4F3554" w14:textId="276A2971" w:rsidR="00BD7C21" w:rsidRPr="00BD7C21" w:rsidRDefault="00BD7C21" w:rsidP="00BD7C21">
      <w:pPr>
        <w:pStyle w:val="ab"/>
        <w:spacing w:before="0" w:after="0" w:line="288" w:lineRule="atLeast"/>
        <w:ind w:firstLine="540"/>
        <w:jc w:val="both"/>
        <w:rPr>
          <w:color w:val="auto"/>
          <w:szCs w:val="24"/>
          <w:lang w:eastAsia="ru-RU"/>
        </w:rPr>
      </w:pPr>
      <w:r>
        <w:rPr>
          <w:szCs w:val="24"/>
          <w:lang w:eastAsia="ru-RU"/>
        </w:rPr>
        <w:lastRenderedPageBreak/>
        <w:t xml:space="preserve">6. </w:t>
      </w:r>
      <w:r w:rsidRPr="00BD7C21">
        <w:rPr>
          <w:szCs w:val="24"/>
        </w:rPr>
        <w:t xml:space="preserve">В соответствии </w:t>
      </w:r>
      <w:r>
        <w:rPr>
          <w:szCs w:val="24"/>
        </w:rPr>
        <w:t>с подп.11</w:t>
      </w:r>
      <w:r w:rsidRPr="00BD7C21">
        <w:rPr>
          <w:szCs w:val="24"/>
        </w:rPr>
        <w:t xml:space="preserve"> п2.7. Порядка, у</w:t>
      </w:r>
      <w:r w:rsidRPr="00BD7C21">
        <w:rPr>
          <w:color w:val="auto"/>
          <w:szCs w:val="24"/>
          <w:lang w:eastAsia="ru-RU"/>
        </w:rPr>
        <w:t>частник отбора на первое число месяца, предшествующему месяцу в котором подается заявка, должен соответствовать следующим требованиям:</w:t>
      </w:r>
    </w:p>
    <w:p w14:paraId="62BDCCA0" w14:textId="2EC49D08" w:rsidR="00BD7C21" w:rsidRDefault="00BD7C21" w:rsidP="00BD7C21">
      <w:pPr>
        <w:pStyle w:val="ab"/>
        <w:spacing w:before="0" w:after="0"/>
        <w:ind w:firstLine="539"/>
        <w:jc w:val="both"/>
        <w:rPr>
          <w:color w:val="auto"/>
          <w:szCs w:val="24"/>
          <w:lang w:eastAsia="ru-RU"/>
        </w:rPr>
      </w:pPr>
      <w:r w:rsidRPr="00BD7C21">
        <w:rPr>
          <w:szCs w:val="24"/>
        </w:rPr>
        <w:t xml:space="preserve">11) участник отбора осуществляет на территории города Абакана </w:t>
      </w:r>
      <w:r w:rsidRPr="00BD7C21">
        <w:rPr>
          <w:color w:val="auto"/>
          <w:szCs w:val="24"/>
          <w:lang w:eastAsia="ru-RU"/>
        </w:rPr>
        <w:t xml:space="preserve">регулярные перевозки пассажиров и багажа автомобильным транспортом по муниципальным маршрутам регулярных перевозок по регулируемым тарифам </w:t>
      </w:r>
      <w:r w:rsidRPr="00BD7C21">
        <w:rPr>
          <w:b/>
          <w:bCs/>
          <w:color w:val="auto"/>
          <w:szCs w:val="24"/>
          <w:lang w:eastAsia="ru-RU"/>
        </w:rPr>
        <w:t>на основании действующего муниципального контракта,</w:t>
      </w:r>
      <w:r w:rsidRPr="00BD7C21">
        <w:rPr>
          <w:color w:val="auto"/>
          <w:szCs w:val="24"/>
          <w:lang w:eastAsia="ru-RU"/>
        </w:rPr>
        <w:t xml:space="preserve"> заключенного с Главным распорядителем;</w:t>
      </w:r>
      <w:r>
        <w:rPr>
          <w:color w:val="auto"/>
          <w:szCs w:val="24"/>
          <w:lang w:eastAsia="ru-RU"/>
        </w:rPr>
        <w:t xml:space="preserve"> </w:t>
      </w:r>
    </w:p>
    <w:p w14:paraId="1AC7AF70" w14:textId="266012BC" w:rsidR="00BD7C21" w:rsidRDefault="00BD7C21" w:rsidP="00B838B6">
      <w:pPr>
        <w:spacing w:after="0" w:line="240" w:lineRule="auto"/>
        <w:ind w:firstLine="709"/>
        <w:jc w:val="both"/>
        <w:rPr>
          <w:rFonts w:ascii="Times New Roman" w:hAnsi="Times New Roman" w:cs="Times New Roman"/>
          <w:sz w:val="24"/>
          <w:szCs w:val="24"/>
          <w:lang w:eastAsia="ru-RU"/>
        </w:rPr>
      </w:pPr>
    </w:p>
    <w:p w14:paraId="1D7DDA94" w14:textId="1A4CC52C" w:rsidR="00BD7C21" w:rsidRPr="001F380A" w:rsidRDefault="00BD7C21" w:rsidP="00BD7C21">
      <w:pPr>
        <w:pStyle w:val="ConsPlusNormal"/>
        <w:ind w:firstLine="539"/>
        <w:jc w:val="both"/>
        <w:rPr>
          <w:i/>
          <w:iCs/>
          <w:szCs w:val="24"/>
          <w:u w:val="single"/>
        </w:rPr>
      </w:pPr>
      <w:r w:rsidRPr="001F380A">
        <w:rPr>
          <w:i/>
          <w:iCs/>
          <w:szCs w:val="24"/>
          <w:u w:val="single"/>
        </w:rPr>
        <w:t>При этом подпункт 11 п.2.7 П</w:t>
      </w:r>
      <w:r>
        <w:rPr>
          <w:i/>
          <w:iCs/>
          <w:szCs w:val="24"/>
          <w:u w:val="single"/>
        </w:rPr>
        <w:t>орядка</w:t>
      </w:r>
      <w:r w:rsidRPr="001F380A">
        <w:rPr>
          <w:i/>
          <w:iCs/>
          <w:szCs w:val="24"/>
          <w:u w:val="single"/>
        </w:rPr>
        <w:t xml:space="preserve"> не учитывает срок действия представленного участником отбора муниципального контракта.</w:t>
      </w:r>
    </w:p>
    <w:p w14:paraId="0037169E" w14:textId="77777777" w:rsidR="00BD7C21" w:rsidRDefault="00BD7C21" w:rsidP="00BD7C21">
      <w:pPr>
        <w:pStyle w:val="ConsPlusNormal"/>
        <w:ind w:firstLine="539"/>
        <w:jc w:val="both"/>
        <w:rPr>
          <w:szCs w:val="24"/>
        </w:rPr>
      </w:pPr>
    </w:p>
    <w:p w14:paraId="5C6B5D60" w14:textId="77777777" w:rsidR="00BD7C21" w:rsidRDefault="00BD7C21" w:rsidP="00BD7C21">
      <w:pPr>
        <w:pStyle w:val="ConsPlusNormal"/>
        <w:ind w:firstLine="539"/>
        <w:jc w:val="both"/>
        <w:rPr>
          <w:szCs w:val="24"/>
        </w:rPr>
      </w:pPr>
      <w:r>
        <w:rPr>
          <w:szCs w:val="24"/>
        </w:rPr>
        <w:t>В тоже время Разделом 3 Порядка установлены условия и порядок предоставления субсидий.</w:t>
      </w:r>
    </w:p>
    <w:p w14:paraId="1DEA0BA3" w14:textId="77777777" w:rsidR="00BD7C21" w:rsidRDefault="00BD7C21" w:rsidP="00BD7C21">
      <w:pPr>
        <w:pStyle w:val="ConsPlusNormal"/>
        <w:ind w:firstLine="539"/>
        <w:jc w:val="both"/>
        <w:rPr>
          <w:szCs w:val="24"/>
        </w:rPr>
      </w:pPr>
      <w:r>
        <w:rPr>
          <w:szCs w:val="24"/>
        </w:rPr>
        <w:t>В соответствии с подп.2 и подп.3 п.3.1.</w:t>
      </w:r>
      <w:r w:rsidRPr="00223F9E">
        <w:rPr>
          <w:szCs w:val="24"/>
        </w:rPr>
        <w:t xml:space="preserve"> </w:t>
      </w:r>
      <w:r>
        <w:rPr>
          <w:szCs w:val="24"/>
        </w:rPr>
        <w:t>Порядка условиями предоставления субсидии являются, в том числе:</w:t>
      </w:r>
    </w:p>
    <w:p w14:paraId="36CD3353" w14:textId="77777777" w:rsidR="00BD7C21" w:rsidRDefault="00BD7C21" w:rsidP="00BD7C21">
      <w:pPr>
        <w:pStyle w:val="11"/>
        <w:spacing w:before="0" w:after="0"/>
        <w:ind w:firstLine="709"/>
        <w:jc w:val="both"/>
        <w:rPr>
          <w:rFonts w:ascii="Times New Roman" w:hAnsi="Times New Roman" w:cs="Times New Roman"/>
          <w:color w:val="auto"/>
          <w:szCs w:val="24"/>
          <w:lang w:eastAsia="ru-RU"/>
        </w:rPr>
      </w:pPr>
      <w:r w:rsidRPr="00223F9E">
        <w:rPr>
          <w:rFonts w:ascii="Times New Roman" w:hAnsi="Times New Roman" w:cs="Times New Roman"/>
          <w:color w:val="auto"/>
        </w:rPr>
        <w:t xml:space="preserve">2) </w:t>
      </w:r>
      <w:r w:rsidRPr="00223F9E">
        <w:rPr>
          <w:rFonts w:ascii="Times New Roman" w:hAnsi="Times New Roman" w:cs="Times New Roman"/>
          <w:b/>
          <w:bCs/>
          <w:color w:val="auto"/>
        </w:rPr>
        <w:t xml:space="preserve">обязательство получателя субсидии в течение </w:t>
      </w:r>
      <w:r w:rsidRPr="00E630BF">
        <w:rPr>
          <w:rFonts w:ascii="Times New Roman" w:hAnsi="Times New Roman" w:cs="Times New Roman"/>
          <w:b/>
          <w:bCs/>
          <w:color w:val="auto"/>
          <w:u w:val="single"/>
        </w:rPr>
        <w:t>не менее 5 лет</w:t>
      </w:r>
      <w:r w:rsidRPr="00223F9E">
        <w:rPr>
          <w:rFonts w:ascii="Times New Roman" w:hAnsi="Times New Roman" w:cs="Times New Roman"/>
          <w:b/>
          <w:bCs/>
          <w:color w:val="auto"/>
        </w:rPr>
        <w:t xml:space="preserve"> следующих за годом предоставления субсидии,</w:t>
      </w:r>
      <w:r w:rsidRPr="00223F9E">
        <w:rPr>
          <w:rFonts w:ascii="Times New Roman" w:hAnsi="Times New Roman" w:cs="Times New Roman"/>
          <w:color w:val="auto"/>
        </w:rPr>
        <w:t xml:space="preserve"> </w:t>
      </w:r>
      <w:r w:rsidRPr="00410464">
        <w:rPr>
          <w:rFonts w:ascii="Times New Roman" w:hAnsi="Times New Roman" w:cs="Times New Roman"/>
          <w:b/>
          <w:bCs/>
          <w:color w:val="auto"/>
          <w:u w:val="single"/>
        </w:rPr>
        <w:t xml:space="preserve">осуществлять </w:t>
      </w:r>
      <w:r w:rsidRPr="00410464">
        <w:rPr>
          <w:rFonts w:ascii="Times New Roman" w:hAnsi="Times New Roman" w:cs="Times New Roman"/>
          <w:b/>
          <w:bCs/>
          <w:color w:val="auto"/>
          <w:szCs w:val="24"/>
          <w:u w:val="single"/>
        </w:rPr>
        <w:t xml:space="preserve">на территории города Абакана </w:t>
      </w:r>
      <w:r w:rsidRPr="00410464">
        <w:rPr>
          <w:rFonts w:ascii="Times New Roman" w:hAnsi="Times New Roman" w:cs="Times New Roman"/>
          <w:b/>
          <w:bCs/>
          <w:color w:val="auto"/>
          <w:u w:val="single"/>
        </w:rPr>
        <w:t xml:space="preserve">деятельность по </w:t>
      </w:r>
      <w:r w:rsidRPr="00410464">
        <w:rPr>
          <w:rFonts w:ascii="Times New Roman" w:hAnsi="Times New Roman" w:cs="Times New Roman"/>
          <w:b/>
          <w:bCs/>
          <w:color w:val="auto"/>
          <w:szCs w:val="24"/>
          <w:u w:val="single"/>
          <w:lang w:eastAsia="ru-RU"/>
        </w:rPr>
        <w:t>регулярной перевозке пассажиров и багажа автомобильным транспортом по муниципальным маршрутам регулярных перевозок по регулируемым тарифам</w:t>
      </w:r>
      <w:r w:rsidRPr="00410464">
        <w:rPr>
          <w:rFonts w:ascii="Times New Roman" w:hAnsi="Times New Roman" w:cs="Times New Roman"/>
          <w:color w:val="auto"/>
          <w:szCs w:val="24"/>
          <w:lang w:eastAsia="ru-RU"/>
        </w:rPr>
        <w:t xml:space="preserve"> </w:t>
      </w:r>
      <w:r w:rsidRPr="00410464">
        <w:rPr>
          <w:rFonts w:ascii="Times New Roman" w:hAnsi="Times New Roman" w:cs="Times New Roman"/>
          <w:i/>
          <w:iCs/>
          <w:color w:val="auto"/>
          <w:szCs w:val="24"/>
          <w:u w:val="single"/>
          <w:lang w:eastAsia="ru-RU"/>
        </w:rPr>
        <w:t>на основании муниципальных контрактов</w:t>
      </w:r>
      <w:r w:rsidRPr="00410464">
        <w:rPr>
          <w:rFonts w:ascii="Times New Roman" w:hAnsi="Times New Roman" w:cs="Times New Roman"/>
          <w:color w:val="auto"/>
          <w:szCs w:val="24"/>
          <w:lang w:eastAsia="ru-RU"/>
        </w:rPr>
        <w:t>,</w:t>
      </w:r>
      <w:r w:rsidRPr="00223F9E">
        <w:rPr>
          <w:rFonts w:ascii="Times New Roman" w:hAnsi="Times New Roman" w:cs="Times New Roman"/>
          <w:color w:val="auto"/>
          <w:szCs w:val="24"/>
          <w:lang w:eastAsia="ru-RU"/>
        </w:rPr>
        <w:t xml:space="preserve"> с использованием всех </w:t>
      </w:r>
      <w:r w:rsidRPr="00223F9E">
        <w:rPr>
          <w:rFonts w:ascii="Times New Roman" w:hAnsi="Times New Roman" w:cs="Times New Roman"/>
          <w:color w:val="auto"/>
          <w:szCs w:val="24"/>
        </w:rPr>
        <w:t>транспортных средств</w:t>
      </w:r>
      <w:r w:rsidRPr="00223F9E">
        <w:rPr>
          <w:rFonts w:ascii="Times New Roman" w:hAnsi="Times New Roman" w:cs="Times New Roman"/>
          <w:color w:val="auto"/>
          <w:szCs w:val="24"/>
          <w:lang w:eastAsia="ru-RU"/>
        </w:rPr>
        <w:t>, приобретенных за счет субсидии</w:t>
      </w:r>
      <w:r>
        <w:rPr>
          <w:rFonts w:ascii="Times New Roman" w:hAnsi="Times New Roman" w:cs="Times New Roman"/>
          <w:color w:val="auto"/>
          <w:szCs w:val="24"/>
          <w:lang w:eastAsia="ru-RU"/>
        </w:rPr>
        <w:t>.</w:t>
      </w:r>
    </w:p>
    <w:p w14:paraId="7936B916" w14:textId="77777777" w:rsidR="00BD7C21" w:rsidRDefault="00BD7C21" w:rsidP="00BD7C21">
      <w:pPr>
        <w:pStyle w:val="11"/>
        <w:spacing w:before="0" w:after="0"/>
        <w:ind w:firstLine="709"/>
        <w:jc w:val="both"/>
        <w:rPr>
          <w:rFonts w:ascii="Times New Roman" w:hAnsi="Times New Roman" w:cs="Times New Roman"/>
          <w:color w:val="auto"/>
          <w:szCs w:val="24"/>
          <w:lang w:eastAsia="ru-RU"/>
        </w:rPr>
      </w:pPr>
      <w:r w:rsidRPr="00A42411">
        <w:rPr>
          <w:rFonts w:ascii="Times New Roman" w:hAnsi="Times New Roman" w:cs="Times New Roman"/>
          <w:color w:val="auto"/>
          <w:szCs w:val="24"/>
          <w:lang w:eastAsia="ru-RU"/>
        </w:rPr>
        <w:t xml:space="preserve">3) обязательство получателя субсидии </w:t>
      </w:r>
      <w:r w:rsidRPr="002541E8">
        <w:rPr>
          <w:rFonts w:ascii="Times New Roman" w:hAnsi="Times New Roman" w:cs="Times New Roman"/>
          <w:b/>
          <w:bCs/>
          <w:color w:val="auto"/>
          <w:szCs w:val="24"/>
          <w:lang w:eastAsia="ru-RU"/>
        </w:rPr>
        <w:t>в течение не менее 5 лет следующих за годом предоставления субсидии</w:t>
      </w:r>
      <w:r w:rsidRPr="00B9661B">
        <w:rPr>
          <w:rFonts w:ascii="Times New Roman" w:hAnsi="Times New Roman" w:cs="Times New Roman"/>
          <w:color w:val="auto"/>
          <w:szCs w:val="24"/>
          <w:lang w:eastAsia="ru-RU"/>
        </w:rPr>
        <w:t>,</w:t>
      </w:r>
      <w:r>
        <w:rPr>
          <w:rFonts w:ascii="Times New Roman" w:hAnsi="Times New Roman" w:cs="Times New Roman"/>
          <w:color w:val="auto"/>
          <w:szCs w:val="24"/>
          <w:lang w:eastAsia="ru-RU"/>
        </w:rPr>
        <w:t xml:space="preserve"> </w:t>
      </w:r>
      <w:r w:rsidRPr="00A42411">
        <w:rPr>
          <w:rFonts w:ascii="Times New Roman" w:hAnsi="Times New Roman" w:cs="Times New Roman"/>
          <w:color w:val="auto"/>
          <w:szCs w:val="24"/>
          <w:lang w:eastAsia="ru-RU"/>
        </w:rPr>
        <w:t>обеспеч</w:t>
      </w:r>
      <w:r>
        <w:rPr>
          <w:rFonts w:ascii="Times New Roman" w:hAnsi="Times New Roman" w:cs="Times New Roman"/>
          <w:color w:val="auto"/>
          <w:szCs w:val="24"/>
          <w:lang w:eastAsia="ru-RU"/>
        </w:rPr>
        <w:t>ить</w:t>
      </w:r>
      <w:r w:rsidRPr="00A42411">
        <w:rPr>
          <w:rFonts w:ascii="Times New Roman" w:hAnsi="Times New Roman" w:cs="Times New Roman"/>
          <w:color w:val="auto"/>
          <w:szCs w:val="24"/>
          <w:lang w:eastAsia="ru-RU"/>
        </w:rPr>
        <w:t xml:space="preserve"> эксплуатаци</w:t>
      </w:r>
      <w:r>
        <w:rPr>
          <w:rFonts w:ascii="Times New Roman" w:hAnsi="Times New Roman" w:cs="Times New Roman"/>
          <w:color w:val="auto"/>
          <w:szCs w:val="24"/>
          <w:lang w:eastAsia="ru-RU"/>
        </w:rPr>
        <w:t>ю</w:t>
      </w:r>
      <w:r w:rsidRPr="00A42411">
        <w:rPr>
          <w:rFonts w:ascii="Times New Roman" w:hAnsi="Times New Roman" w:cs="Times New Roman"/>
          <w:color w:val="auto"/>
          <w:szCs w:val="24"/>
          <w:lang w:eastAsia="ru-RU"/>
        </w:rPr>
        <w:t xml:space="preserve"> всех </w:t>
      </w:r>
      <w:r>
        <w:rPr>
          <w:rFonts w:ascii="Times New Roman" w:hAnsi="Times New Roman"/>
          <w:color w:val="auto"/>
          <w:szCs w:val="24"/>
        </w:rPr>
        <w:t>транспортных средств</w:t>
      </w:r>
      <w:r w:rsidRPr="00A42411">
        <w:rPr>
          <w:rFonts w:ascii="Times New Roman" w:hAnsi="Times New Roman" w:cs="Times New Roman"/>
          <w:color w:val="auto"/>
          <w:szCs w:val="24"/>
          <w:lang w:eastAsia="ru-RU"/>
        </w:rPr>
        <w:t>, приобретенных за счет субсидии;</w:t>
      </w:r>
    </w:p>
    <w:p w14:paraId="43677B33" w14:textId="77777777" w:rsidR="00BD7C21" w:rsidRDefault="00BD7C21" w:rsidP="00BD7C21">
      <w:pPr>
        <w:pStyle w:val="11"/>
        <w:spacing w:before="0" w:after="0"/>
        <w:ind w:firstLine="709"/>
        <w:jc w:val="both"/>
        <w:rPr>
          <w:rFonts w:ascii="Times New Roman" w:hAnsi="Times New Roman" w:cs="Times New Roman"/>
          <w:color w:val="auto"/>
          <w:szCs w:val="24"/>
          <w:lang w:eastAsia="ru-RU"/>
        </w:rPr>
      </w:pPr>
    </w:p>
    <w:p w14:paraId="73EE3741" w14:textId="7B82D3AC" w:rsidR="00BD7C21" w:rsidRPr="008405E6" w:rsidRDefault="00410464" w:rsidP="00BD7C21">
      <w:pPr>
        <w:pStyle w:val="11"/>
        <w:spacing w:before="0" w:after="0"/>
        <w:ind w:firstLine="709"/>
        <w:jc w:val="both"/>
        <w:rPr>
          <w:rFonts w:ascii="Times New Roman" w:hAnsi="Times New Roman" w:cs="Times New Roman"/>
          <w:color w:val="auto"/>
          <w:szCs w:val="24"/>
          <w:u w:val="single"/>
          <w:lang w:eastAsia="ru-RU"/>
        </w:rPr>
      </w:pPr>
      <w:r>
        <w:rPr>
          <w:rFonts w:ascii="Times New Roman" w:hAnsi="Times New Roman" w:cs="Times New Roman"/>
          <w:i/>
          <w:iCs/>
          <w:color w:val="auto"/>
          <w:szCs w:val="24"/>
          <w:u w:val="single"/>
          <w:lang w:eastAsia="ru-RU"/>
        </w:rPr>
        <w:t xml:space="preserve">Так как </w:t>
      </w:r>
      <w:r w:rsidR="00BD7C21" w:rsidRPr="00E630BF">
        <w:rPr>
          <w:rFonts w:ascii="Times New Roman" w:hAnsi="Times New Roman" w:cs="Times New Roman"/>
          <w:i/>
          <w:iCs/>
          <w:color w:val="auto"/>
          <w:szCs w:val="24"/>
          <w:u w:val="single"/>
          <w:lang w:eastAsia="ru-RU"/>
        </w:rPr>
        <w:t>Порядок не содержит требования к участнику отбора в части срока действия представлен</w:t>
      </w:r>
      <w:r w:rsidR="00BD7C21">
        <w:rPr>
          <w:rFonts w:ascii="Times New Roman" w:hAnsi="Times New Roman" w:cs="Times New Roman"/>
          <w:i/>
          <w:iCs/>
          <w:color w:val="auto"/>
          <w:szCs w:val="24"/>
          <w:u w:val="single"/>
          <w:lang w:eastAsia="ru-RU"/>
        </w:rPr>
        <w:t>ного</w:t>
      </w:r>
      <w:r w:rsidR="00BD7C21" w:rsidRPr="00E630BF">
        <w:rPr>
          <w:rFonts w:ascii="Times New Roman" w:hAnsi="Times New Roman" w:cs="Times New Roman"/>
          <w:i/>
          <w:iCs/>
          <w:color w:val="auto"/>
          <w:szCs w:val="24"/>
          <w:u w:val="single"/>
          <w:lang w:eastAsia="ru-RU"/>
        </w:rPr>
        <w:t xml:space="preserve"> на конкурсный отбор действующего муниципального контракта</w:t>
      </w:r>
      <w:r w:rsidR="00BD7C21" w:rsidRPr="00E630BF">
        <w:rPr>
          <w:rFonts w:ascii="Times New Roman" w:hAnsi="Times New Roman" w:cs="Times New Roman"/>
          <w:color w:val="auto"/>
          <w:szCs w:val="24"/>
          <w:lang w:eastAsia="ru-RU"/>
        </w:rPr>
        <w:t>,</w:t>
      </w:r>
      <w:r w:rsidR="00BD7C21">
        <w:rPr>
          <w:rFonts w:ascii="Times New Roman" w:hAnsi="Times New Roman" w:cs="Times New Roman"/>
          <w:color w:val="auto"/>
          <w:szCs w:val="24"/>
          <w:lang w:eastAsia="ru-RU"/>
        </w:rPr>
        <w:t xml:space="preserve"> в качестве надлежащего исполнения условий может быть представлен </w:t>
      </w:r>
      <w:r w:rsidR="00BD7C21" w:rsidRPr="00E630BF">
        <w:rPr>
          <w:rFonts w:ascii="Times New Roman" w:hAnsi="Times New Roman" w:cs="Times New Roman"/>
          <w:b/>
          <w:bCs/>
          <w:color w:val="auto"/>
          <w:szCs w:val="24"/>
          <w:lang w:eastAsia="ru-RU"/>
        </w:rPr>
        <w:t>краткосрочный действующий муниципальный контракт</w:t>
      </w:r>
      <w:r w:rsidR="00BD7C21">
        <w:rPr>
          <w:rFonts w:ascii="Times New Roman" w:hAnsi="Times New Roman" w:cs="Times New Roman"/>
          <w:color w:val="auto"/>
          <w:szCs w:val="24"/>
          <w:lang w:eastAsia="ru-RU"/>
        </w:rPr>
        <w:t xml:space="preserve">. Например, </w:t>
      </w:r>
      <w:r w:rsidR="00BD7C21" w:rsidRPr="00AD5A87">
        <w:rPr>
          <w:rFonts w:ascii="Times New Roman" w:hAnsi="Times New Roman" w:cs="Times New Roman"/>
          <w:color w:val="auto"/>
          <w:szCs w:val="24"/>
          <w:lang w:eastAsia="ru-RU"/>
        </w:rPr>
        <w:t>заключённы</w:t>
      </w:r>
      <w:r w:rsidR="00BD7C21">
        <w:rPr>
          <w:rFonts w:ascii="Times New Roman" w:hAnsi="Times New Roman" w:cs="Times New Roman"/>
          <w:color w:val="auto"/>
          <w:szCs w:val="24"/>
          <w:lang w:eastAsia="ru-RU"/>
        </w:rPr>
        <w:t>й</w:t>
      </w:r>
      <w:r w:rsidR="00BD7C21" w:rsidRPr="00AD5A87">
        <w:rPr>
          <w:rFonts w:ascii="Times New Roman" w:hAnsi="Times New Roman" w:cs="Times New Roman"/>
          <w:color w:val="auto"/>
          <w:szCs w:val="24"/>
          <w:lang w:eastAsia="ru-RU"/>
        </w:rPr>
        <w:t xml:space="preserve"> на выполнение работ, связанных с осуществлением регулярных перевозок по регулируемым тарифам автомобильным транспортом общего пользования </w:t>
      </w:r>
      <w:r w:rsidR="00BD7C21" w:rsidRPr="00AD5A87">
        <w:rPr>
          <w:rFonts w:ascii="Times New Roman" w:hAnsi="Times New Roman" w:cs="Times New Roman"/>
          <w:b/>
          <w:bCs/>
          <w:color w:val="auto"/>
          <w:szCs w:val="24"/>
          <w:lang w:eastAsia="ru-RU"/>
        </w:rPr>
        <w:t>по городским сезонным (дачным) маршрутам</w:t>
      </w:r>
      <w:r w:rsidR="00BD7C21" w:rsidRPr="00AD5A87">
        <w:rPr>
          <w:rFonts w:ascii="Times New Roman" w:hAnsi="Times New Roman" w:cs="Times New Roman"/>
          <w:color w:val="auto"/>
          <w:szCs w:val="24"/>
          <w:lang w:eastAsia="ru-RU"/>
        </w:rPr>
        <w:t xml:space="preserve"> регулярных перевозок в г. Абакане</w:t>
      </w:r>
      <w:r w:rsidR="00BD7C21">
        <w:rPr>
          <w:rFonts w:ascii="Times New Roman" w:hAnsi="Times New Roman" w:cs="Times New Roman"/>
          <w:color w:val="auto"/>
          <w:szCs w:val="24"/>
          <w:lang w:eastAsia="ru-RU"/>
        </w:rPr>
        <w:t xml:space="preserve">. </w:t>
      </w:r>
      <w:r w:rsidR="00BD7C21" w:rsidRPr="008405E6">
        <w:rPr>
          <w:rFonts w:ascii="Times New Roman" w:hAnsi="Times New Roman" w:cs="Times New Roman"/>
          <w:color w:val="auto"/>
          <w:szCs w:val="24"/>
          <w:u w:val="single"/>
          <w:lang w:eastAsia="ru-RU"/>
        </w:rPr>
        <w:t>Такие контракты обычно заключаются сроком на 6 (шесть) месяцев.</w:t>
      </w:r>
    </w:p>
    <w:p w14:paraId="14CAAFC1" w14:textId="77777777" w:rsidR="00BD7C21" w:rsidRDefault="00BD7C21" w:rsidP="00BD7C21">
      <w:pPr>
        <w:pStyle w:val="11"/>
        <w:spacing w:before="0" w:after="0"/>
        <w:ind w:firstLine="709"/>
        <w:jc w:val="both"/>
        <w:rPr>
          <w:rFonts w:ascii="Times New Roman" w:hAnsi="Times New Roman" w:cs="Times New Roman"/>
          <w:color w:val="auto"/>
          <w:szCs w:val="24"/>
          <w:lang w:eastAsia="ru-RU"/>
        </w:rPr>
      </w:pPr>
      <w:r w:rsidRPr="002541E8">
        <w:rPr>
          <w:rFonts w:ascii="Times New Roman" w:hAnsi="Times New Roman" w:cs="Times New Roman"/>
          <w:color w:val="auto"/>
          <w:szCs w:val="24"/>
          <w:lang w:eastAsia="ru-RU"/>
        </w:rPr>
        <w:t xml:space="preserve">При этом, перевозчик </w:t>
      </w:r>
      <w:r>
        <w:rPr>
          <w:rFonts w:ascii="Times New Roman" w:hAnsi="Times New Roman" w:cs="Times New Roman"/>
          <w:color w:val="auto"/>
          <w:szCs w:val="24"/>
          <w:lang w:eastAsia="ru-RU"/>
        </w:rPr>
        <w:t xml:space="preserve">по такому краткосрочному муниципальному контракту, </w:t>
      </w:r>
      <w:r w:rsidRPr="002541E8">
        <w:rPr>
          <w:rFonts w:ascii="Times New Roman" w:hAnsi="Times New Roman" w:cs="Times New Roman"/>
          <w:color w:val="auto"/>
          <w:szCs w:val="24"/>
          <w:lang w:eastAsia="ru-RU"/>
        </w:rPr>
        <w:t>не может гарантировать</w:t>
      </w:r>
      <w:r w:rsidRPr="001F380A">
        <w:rPr>
          <w:rFonts w:ascii="Times New Roman" w:hAnsi="Times New Roman" w:cs="Times New Roman"/>
          <w:color w:val="auto"/>
          <w:szCs w:val="24"/>
          <w:lang w:eastAsia="ru-RU"/>
        </w:rPr>
        <w:t xml:space="preserve"> </w:t>
      </w:r>
      <w:r w:rsidRPr="002541E8">
        <w:rPr>
          <w:rFonts w:ascii="Times New Roman" w:hAnsi="Times New Roman" w:cs="Times New Roman"/>
          <w:color w:val="auto"/>
          <w:szCs w:val="24"/>
          <w:lang w:eastAsia="ru-RU"/>
        </w:rPr>
        <w:t>на следующий год, что он станет победителем нового открытого конкурса на новый календарный год. Следовательно услови</w:t>
      </w:r>
      <w:r>
        <w:rPr>
          <w:rFonts w:ascii="Times New Roman" w:hAnsi="Times New Roman" w:cs="Times New Roman"/>
          <w:color w:val="auto"/>
          <w:szCs w:val="24"/>
          <w:lang w:eastAsia="ru-RU"/>
        </w:rPr>
        <w:t>я</w:t>
      </w:r>
      <w:r w:rsidRPr="002541E8">
        <w:rPr>
          <w:rFonts w:ascii="Times New Roman" w:hAnsi="Times New Roman" w:cs="Times New Roman"/>
          <w:color w:val="auto"/>
          <w:szCs w:val="24"/>
          <w:lang w:eastAsia="ru-RU"/>
        </w:rPr>
        <w:t xml:space="preserve"> </w:t>
      </w:r>
      <w:r w:rsidRPr="002541E8">
        <w:rPr>
          <w:rFonts w:ascii="Times New Roman" w:hAnsi="Times New Roman" w:cs="Times New Roman"/>
          <w:szCs w:val="24"/>
        </w:rPr>
        <w:t>подп.2 и подп.3 п.3.1. Порядка предоставления субсидии, когда обязательство</w:t>
      </w:r>
      <w:r w:rsidRPr="002541E8">
        <w:rPr>
          <w:rFonts w:ascii="Times New Roman" w:hAnsi="Times New Roman" w:cs="Times New Roman"/>
          <w:color w:val="auto"/>
          <w:szCs w:val="24"/>
        </w:rPr>
        <w:t xml:space="preserve"> </w:t>
      </w:r>
      <w:r w:rsidRPr="002541E8">
        <w:rPr>
          <w:rFonts w:ascii="Times New Roman" w:hAnsi="Times New Roman" w:cs="Times New Roman"/>
          <w:b/>
          <w:bCs/>
          <w:color w:val="auto"/>
          <w:szCs w:val="24"/>
        </w:rPr>
        <w:t xml:space="preserve">получателя субсидии в течение не менее 5 лет следующих за годом предоставления субсидии, </w:t>
      </w:r>
      <w:r w:rsidRPr="002541E8">
        <w:rPr>
          <w:rFonts w:ascii="Times New Roman" w:hAnsi="Times New Roman" w:cs="Times New Roman"/>
          <w:color w:val="auto"/>
          <w:szCs w:val="24"/>
        </w:rPr>
        <w:t xml:space="preserve">осуществлять на территории города Абакана деятельность по </w:t>
      </w:r>
      <w:r w:rsidRPr="002541E8">
        <w:rPr>
          <w:rFonts w:ascii="Times New Roman" w:hAnsi="Times New Roman" w:cs="Times New Roman"/>
          <w:color w:val="auto"/>
          <w:szCs w:val="24"/>
          <w:lang w:eastAsia="ru-RU"/>
        </w:rPr>
        <w:t xml:space="preserve">регулярной перевозке пассажиров и багажа автомобильным транспортом по муниципальным маршрутам регулярных перевозок по регулируемым тарифам на основании муниципальных контрактов, </w:t>
      </w:r>
      <w:r w:rsidRPr="002541E8">
        <w:rPr>
          <w:rFonts w:ascii="Times New Roman" w:hAnsi="Times New Roman" w:cs="Times New Roman"/>
          <w:b/>
          <w:bCs/>
          <w:color w:val="auto"/>
          <w:szCs w:val="24"/>
          <w:lang w:eastAsia="ru-RU"/>
        </w:rPr>
        <w:t>и в течение не менее 5 лет</w:t>
      </w:r>
      <w:r w:rsidRPr="002541E8">
        <w:rPr>
          <w:rFonts w:ascii="Times New Roman" w:hAnsi="Times New Roman" w:cs="Times New Roman"/>
          <w:color w:val="auto"/>
          <w:szCs w:val="24"/>
          <w:lang w:eastAsia="ru-RU"/>
        </w:rPr>
        <w:t xml:space="preserve"> </w:t>
      </w:r>
      <w:r w:rsidRPr="002541E8">
        <w:rPr>
          <w:rFonts w:ascii="Times New Roman" w:hAnsi="Times New Roman" w:cs="Times New Roman"/>
          <w:b/>
          <w:bCs/>
          <w:color w:val="auto"/>
          <w:szCs w:val="24"/>
          <w:lang w:eastAsia="ru-RU"/>
        </w:rPr>
        <w:t>следующих за годом предоставления субсидии</w:t>
      </w:r>
      <w:r w:rsidRPr="002541E8">
        <w:rPr>
          <w:rFonts w:ascii="Times New Roman" w:hAnsi="Times New Roman" w:cs="Times New Roman"/>
          <w:color w:val="auto"/>
          <w:szCs w:val="24"/>
          <w:lang w:eastAsia="ru-RU"/>
        </w:rPr>
        <w:t xml:space="preserve">, обеспечить эксплуатацию всех </w:t>
      </w:r>
      <w:r w:rsidRPr="002541E8">
        <w:rPr>
          <w:rFonts w:ascii="Times New Roman" w:hAnsi="Times New Roman" w:cs="Times New Roman"/>
          <w:color w:val="auto"/>
          <w:szCs w:val="24"/>
        </w:rPr>
        <w:t>транспортных средств</w:t>
      </w:r>
      <w:r w:rsidRPr="002541E8">
        <w:rPr>
          <w:rFonts w:ascii="Times New Roman" w:hAnsi="Times New Roman" w:cs="Times New Roman"/>
          <w:color w:val="auto"/>
          <w:szCs w:val="24"/>
          <w:lang w:eastAsia="ru-RU"/>
        </w:rPr>
        <w:t>, приобретенных за счет субсидии</w:t>
      </w:r>
      <w:r>
        <w:rPr>
          <w:rFonts w:ascii="Times New Roman" w:hAnsi="Times New Roman" w:cs="Times New Roman"/>
          <w:color w:val="auto"/>
          <w:szCs w:val="24"/>
          <w:lang w:eastAsia="ru-RU"/>
        </w:rPr>
        <w:t xml:space="preserve">, </w:t>
      </w:r>
      <w:r w:rsidRPr="00E630BF">
        <w:rPr>
          <w:rFonts w:ascii="Times New Roman" w:hAnsi="Times New Roman" w:cs="Times New Roman"/>
          <w:b/>
          <w:bCs/>
          <w:color w:val="auto"/>
          <w:szCs w:val="24"/>
          <w:lang w:eastAsia="ru-RU"/>
        </w:rPr>
        <w:t>может быть заведомо невыполнимыми</w:t>
      </w:r>
      <w:r>
        <w:rPr>
          <w:rFonts w:ascii="Times New Roman" w:hAnsi="Times New Roman" w:cs="Times New Roman"/>
          <w:color w:val="auto"/>
          <w:szCs w:val="24"/>
          <w:lang w:eastAsia="ru-RU"/>
        </w:rPr>
        <w:t>.</w:t>
      </w:r>
    </w:p>
    <w:p w14:paraId="3EC52B65" w14:textId="77777777" w:rsidR="00BD7C21" w:rsidRDefault="00BD7C21" w:rsidP="00BD7C21">
      <w:pPr>
        <w:pStyle w:val="ConsPlusNormal"/>
        <w:ind w:firstLine="539"/>
        <w:jc w:val="both"/>
        <w:rPr>
          <w:szCs w:val="24"/>
        </w:rPr>
      </w:pPr>
    </w:p>
    <w:p w14:paraId="2D1EA8F2" w14:textId="77777777" w:rsidR="00BD7C21" w:rsidRDefault="00BD7C21" w:rsidP="00BD7C21">
      <w:pPr>
        <w:pStyle w:val="ConsPlusNormal"/>
        <w:ind w:firstLine="539"/>
        <w:jc w:val="both"/>
        <w:rPr>
          <w:szCs w:val="24"/>
        </w:rPr>
      </w:pPr>
      <w:r>
        <w:rPr>
          <w:szCs w:val="24"/>
        </w:rPr>
        <w:t xml:space="preserve">Таким образом, критерий к участнику отбора, установленный в подп.11 п.2.7 Порядка, без учета срока действия представленного участником отбора муниципального контракта, не только не согласуется с положениями </w:t>
      </w:r>
      <w:r w:rsidRPr="00AD5A87">
        <w:rPr>
          <w:szCs w:val="24"/>
        </w:rPr>
        <w:t xml:space="preserve">подп.2 </w:t>
      </w:r>
      <w:r>
        <w:rPr>
          <w:szCs w:val="24"/>
        </w:rPr>
        <w:t xml:space="preserve">и подп. 3 </w:t>
      </w:r>
      <w:r w:rsidRPr="00AD5A87">
        <w:rPr>
          <w:szCs w:val="24"/>
        </w:rPr>
        <w:t>п.3.1. Порядка</w:t>
      </w:r>
      <w:r>
        <w:rPr>
          <w:szCs w:val="24"/>
        </w:rPr>
        <w:t>, но и может привести к нарушению принципа добросовестной конкуренции, нарушению порядка определения победителя конкурсного отбора.</w:t>
      </w:r>
    </w:p>
    <w:p w14:paraId="0C440AEF" w14:textId="77777777" w:rsidR="00BD7C21" w:rsidRDefault="00BD7C21" w:rsidP="00BD7C21">
      <w:pPr>
        <w:pStyle w:val="ConsPlusNormal"/>
        <w:ind w:firstLine="539"/>
        <w:jc w:val="both"/>
        <w:rPr>
          <w:szCs w:val="24"/>
        </w:rPr>
      </w:pPr>
      <w:r>
        <w:rPr>
          <w:szCs w:val="24"/>
        </w:rPr>
        <w:t xml:space="preserve">Следовательно, необходимо доработать данный критерий и привести в соответствие подп.11 п.2.7 и </w:t>
      </w:r>
      <w:r w:rsidRPr="00AD5A87">
        <w:rPr>
          <w:szCs w:val="24"/>
        </w:rPr>
        <w:t xml:space="preserve">подп.2 п.3.1. </w:t>
      </w:r>
      <w:r>
        <w:rPr>
          <w:szCs w:val="24"/>
        </w:rPr>
        <w:t>Порядка в их взаимосвязи.</w:t>
      </w:r>
    </w:p>
    <w:p w14:paraId="29641D16" w14:textId="7290D253" w:rsidR="00BD7C21" w:rsidRDefault="00BD7C21" w:rsidP="00BD7C21">
      <w:pPr>
        <w:pStyle w:val="ConsPlusNormal"/>
        <w:ind w:firstLine="539"/>
        <w:jc w:val="both"/>
        <w:rPr>
          <w:szCs w:val="24"/>
        </w:rPr>
      </w:pPr>
      <w:r>
        <w:rPr>
          <w:szCs w:val="24"/>
        </w:rPr>
        <w:t xml:space="preserve">Поэтому необходимо определить срок действия представленного </w:t>
      </w:r>
      <w:r w:rsidR="009E6A91">
        <w:rPr>
          <w:szCs w:val="24"/>
        </w:rPr>
        <w:t xml:space="preserve">участником отбора </w:t>
      </w:r>
      <w:r>
        <w:rPr>
          <w:szCs w:val="24"/>
        </w:rPr>
        <w:t>муниципального контракта, с учетом положений Законов №44-ФЗ и №220-ФЗ.</w:t>
      </w:r>
    </w:p>
    <w:p w14:paraId="00BC998E" w14:textId="77777777" w:rsidR="00BD7C21" w:rsidRDefault="00BD7C21" w:rsidP="00BD7C21">
      <w:pPr>
        <w:pStyle w:val="ConsPlusNormal"/>
        <w:ind w:firstLine="539"/>
        <w:jc w:val="both"/>
        <w:rPr>
          <w:szCs w:val="24"/>
        </w:rPr>
      </w:pPr>
    </w:p>
    <w:p w14:paraId="4421F45D" w14:textId="55CC03DE" w:rsidR="008405E6" w:rsidRDefault="008405E6" w:rsidP="008405E6">
      <w:pPr>
        <w:pStyle w:val="ab"/>
        <w:spacing w:before="0" w:after="0" w:line="288" w:lineRule="atLeast"/>
        <w:ind w:firstLine="540"/>
        <w:jc w:val="both"/>
        <w:rPr>
          <w:bCs/>
          <w:color w:val="auto"/>
          <w:szCs w:val="24"/>
          <w:lang w:eastAsia="ru-RU"/>
        </w:rPr>
      </w:pPr>
      <w:r>
        <w:rPr>
          <w:szCs w:val="24"/>
        </w:rPr>
        <w:t xml:space="preserve">7. </w:t>
      </w:r>
      <w:r w:rsidRPr="00246A38">
        <w:rPr>
          <w:bCs/>
          <w:szCs w:val="24"/>
        </w:rPr>
        <w:t>Раздел 5.</w:t>
      </w:r>
      <w:r>
        <w:rPr>
          <w:bCs/>
          <w:szCs w:val="24"/>
        </w:rPr>
        <w:t xml:space="preserve"> Порядка содержит т</w:t>
      </w:r>
      <w:r w:rsidRPr="00246A38">
        <w:rPr>
          <w:bCs/>
          <w:szCs w:val="24"/>
        </w:rPr>
        <w:t xml:space="preserve">ребования </w:t>
      </w:r>
      <w:r w:rsidRPr="00246A38">
        <w:rPr>
          <w:bCs/>
          <w:color w:val="auto"/>
          <w:szCs w:val="24"/>
          <w:lang w:eastAsia="ru-RU"/>
        </w:rPr>
        <w:t>к проведению мониторинга достижения результатов предоставления субсидии</w:t>
      </w:r>
      <w:r>
        <w:rPr>
          <w:bCs/>
          <w:color w:val="auto"/>
          <w:szCs w:val="24"/>
          <w:lang w:eastAsia="ru-RU"/>
        </w:rPr>
        <w:t>.</w:t>
      </w:r>
      <w:r w:rsidRPr="00246A38">
        <w:rPr>
          <w:bCs/>
          <w:color w:val="auto"/>
          <w:szCs w:val="24"/>
          <w:lang w:eastAsia="ru-RU"/>
        </w:rPr>
        <w:t xml:space="preserve"> </w:t>
      </w:r>
    </w:p>
    <w:p w14:paraId="124F1D42" w14:textId="77777777" w:rsidR="008405E6" w:rsidRPr="00670DB0" w:rsidRDefault="008405E6" w:rsidP="008405E6">
      <w:pPr>
        <w:pStyle w:val="aa"/>
        <w:rPr>
          <w:rFonts w:cs="Times New Roman"/>
        </w:rPr>
      </w:pPr>
      <w:r>
        <w:rPr>
          <w:rFonts w:cs="Times New Roman"/>
        </w:rPr>
        <w:t>В соответствии с п.</w:t>
      </w:r>
      <w:r w:rsidRPr="00670DB0">
        <w:rPr>
          <w:rFonts w:cs="Times New Roman"/>
        </w:rPr>
        <w:t xml:space="preserve">6. </w:t>
      </w:r>
      <w:r>
        <w:rPr>
          <w:rFonts w:cs="Times New Roman"/>
        </w:rPr>
        <w:t>Общих требований №1782, в</w:t>
      </w:r>
      <w:r w:rsidRPr="00670DB0">
        <w:rPr>
          <w:rFonts w:cs="Times New Roman"/>
        </w:rPr>
        <w:t xml:space="preserve">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w:t>
      </w:r>
      <w:r w:rsidRPr="00670DB0">
        <w:rPr>
          <w:rFonts w:cs="Times New Roman"/>
          <w:b/>
          <w:bCs/>
        </w:rPr>
        <w:t>(контрольная точка</w:t>
      </w:r>
      <w:r w:rsidRPr="00670DB0">
        <w:rPr>
          <w:rFonts w:cs="Times New Roman"/>
        </w:rPr>
        <w:t xml:space="preserve">), главным распорядителем бюджетных средств в порядке и по формам, которые установлены </w:t>
      </w:r>
      <w:hyperlink r:id="rId9" w:history="1">
        <w:r w:rsidRPr="00670DB0">
          <w:rPr>
            <w:rFonts w:cs="Times New Roman"/>
          </w:rPr>
          <w:t>порядком</w:t>
        </w:r>
      </w:hyperlink>
      <w:r w:rsidRPr="00670DB0">
        <w:rPr>
          <w:rFonts w:cs="Times New Roman"/>
        </w:rPr>
        <w:t xml:space="preserve"> проведения мониторинга достижения результатов.</w:t>
      </w:r>
    </w:p>
    <w:p w14:paraId="00222999" w14:textId="77777777" w:rsidR="008405E6" w:rsidRPr="00670DB0" w:rsidRDefault="008405E6" w:rsidP="008405E6">
      <w:pPr>
        <w:pStyle w:val="aa"/>
        <w:rPr>
          <w:rFonts w:cs="Times New Roman"/>
          <w:b/>
          <w:bCs/>
          <w:u w:val="single"/>
        </w:rPr>
      </w:pPr>
      <w:r w:rsidRPr="008405E6">
        <w:rPr>
          <w:rFonts w:cs="Times New Roman"/>
        </w:rPr>
        <w:t xml:space="preserve">Положения, предусмотренные </w:t>
      </w:r>
      <w:hyperlink w:anchor="anchor1006" w:history="1">
        <w:r w:rsidRPr="008405E6">
          <w:rPr>
            <w:rFonts w:cs="Times New Roman"/>
          </w:rPr>
          <w:t>абзацем первым</w:t>
        </w:r>
      </w:hyperlink>
      <w:r w:rsidRPr="008405E6">
        <w:rPr>
          <w:rFonts w:cs="Times New Roman"/>
        </w:rPr>
        <w:t xml:space="preserve"> настоящего пункта,</w:t>
      </w:r>
      <w:r w:rsidRPr="00670DB0">
        <w:rPr>
          <w:rFonts w:cs="Times New Roman"/>
          <w:b/>
          <w:bCs/>
        </w:rPr>
        <w:t xml:space="preserve"> </w:t>
      </w:r>
      <w:r w:rsidRPr="008405E6">
        <w:rPr>
          <w:rFonts w:cs="Times New Roman"/>
          <w:b/>
          <w:bCs/>
          <w:u w:val="single"/>
        </w:rPr>
        <w:t>не включаются</w:t>
      </w:r>
      <w:r w:rsidRPr="00670DB0">
        <w:rPr>
          <w:rFonts w:cs="Times New Roman"/>
          <w:b/>
          <w:bCs/>
          <w:u w:val="single"/>
        </w:rPr>
        <w:t xml:space="preserve"> в правовой акт, регулирующий предоставление:</w:t>
      </w:r>
    </w:p>
    <w:p w14:paraId="39A28409" w14:textId="77777777" w:rsidR="008405E6" w:rsidRPr="00175823" w:rsidRDefault="008405E6" w:rsidP="008405E6">
      <w:pPr>
        <w:pStyle w:val="aa"/>
        <w:rPr>
          <w:rFonts w:cs="Times New Roman"/>
          <w:b/>
          <w:bCs/>
          <w:u w:val="single"/>
        </w:rPr>
      </w:pPr>
      <w:bookmarkStart w:id="0" w:name="anchor10063"/>
      <w:bookmarkEnd w:id="0"/>
      <w:r w:rsidRPr="00175823">
        <w:rPr>
          <w:rFonts w:cs="Times New Roman"/>
          <w:b/>
          <w:bCs/>
          <w:u w:val="single"/>
        </w:rPr>
        <w:t>субсидий</w:t>
      </w:r>
      <w:r w:rsidRPr="00670DB0">
        <w:rPr>
          <w:rFonts w:cs="Times New Roman"/>
          <w:b/>
          <w:bCs/>
        </w:rPr>
        <w:t xml:space="preserve"> </w:t>
      </w:r>
      <w:r w:rsidRPr="00175823">
        <w:rPr>
          <w:rFonts w:cs="Times New Roman"/>
          <w:b/>
          <w:bCs/>
          <w:u w:val="single"/>
        </w:rPr>
        <w:t>в порядке</w:t>
      </w:r>
      <w:r w:rsidRPr="00670DB0">
        <w:rPr>
          <w:rFonts w:cs="Times New Roman"/>
          <w:b/>
          <w:bCs/>
        </w:rPr>
        <w:t xml:space="preserve"> </w:t>
      </w:r>
      <w:r w:rsidRPr="00175823">
        <w:rPr>
          <w:rFonts w:cs="Times New Roman"/>
        </w:rPr>
        <w:t>возмещения недополученных доходов и (или)</w:t>
      </w:r>
      <w:r w:rsidRPr="00670DB0">
        <w:rPr>
          <w:rFonts w:cs="Times New Roman"/>
          <w:b/>
          <w:bCs/>
        </w:rPr>
        <w:t xml:space="preserve"> </w:t>
      </w:r>
      <w:r w:rsidRPr="00175823">
        <w:rPr>
          <w:rFonts w:cs="Times New Roman"/>
          <w:b/>
          <w:bCs/>
          <w:u w:val="single"/>
        </w:rPr>
        <w:t xml:space="preserve">возмещения затрат, </w:t>
      </w:r>
      <w:r w:rsidRPr="008405E6">
        <w:rPr>
          <w:rFonts w:cs="Times New Roman"/>
          <w:b/>
          <w:bCs/>
          <w:u w:val="single"/>
        </w:rPr>
        <w:t>при условии наличия достигнутого результата предоставления субсидии и единовременного предоставления субсидии;</w:t>
      </w:r>
    </w:p>
    <w:p w14:paraId="2AB0229E" w14:textId="77777777" w:rsidR="008405E6" w:rsidRDefault="008405E6" w:rsidP="008405E6">
      <w:pPr>
        <w:pStyle w:val="aa"/>
      </w:pPr>
      <w:bookmarkStart w:id="1" w:name="anchor10064"/>
      <w:bookmarkEnd w:id="1"/>
      <w:r>
        <w:t>субсидий из бюджетов субъектов Российской Федерации публично-правовым компаниям.</w:t>
      </w:r>
    </w:p>
    <w:p w14:paraId="29E017C7" w14:textId="644112EA" w:rsidR="008405E6" w:rsidRDefault="008405E6" w:rsidP="008405E6">
      <w:pPr>
        <w:pStyle w:val="aa"/>
        <w:rPr>
          <w:rFonts w:cs="Times New Roman"/>
          <w:b/>
          <w:bCs/>
          <w:u w:val="single"/>
        </w:rPr>
      </w:pPr>
      <w:r w:rsidRPr="00014143">
        <w:rPr>
          <w:i/>
          <w:iCs/>
        </w:rPr>
        <w:t xml:space="preserve">Полагаю, что </w:t>
      </w:r>
      <w:r>
        <w:rPr>
          <w:i/>
          <w:iCs/>
        </w:rPr>
        <w:t xml:space="preserve">для приведения Порядка в соответствие с нормативным правовым актом, имеющим большую юридическую силу, </w:t>
      </w:r>
      <w:r w:rsidRPr="00014143">
        <w:rPr>
          <w:i/>
          <w:iCs/>
        </w:rPr>
        <w:t xml:space="preserve">данное положение из Порядка </w:t>
      </w:r>
      <w:r w:rsidR="009E6A91">
        <w:rPr>
          <w:i/>
          <w:iCs/>
        </w:rPr>
        <w:t xml:space="preserve">должно быть </w:t>
      </w:r>
      <w:r w:rsidRPr="00014143">
        <w:rPr>
          <w:i/>
          <w:iCs/>
        </w:rPr>
        <w:t>исключ</w:t>
      </w:r>
      <w:r w:rsidR="009E6A91">
        <w:rPr>
          <w:i/>
          <w:iCs/>
        </w:rPr>
        <w:t>ено</w:t>
      </w:r>
      <w:r>
        <w:rPr>
          <w:i/>
          <w:iCs/>
        </w:rPr>
        <w:t xml:space="preserve">, так как имеется </w:t>
      </w:r>
      <w:r w:rsidRPr="008405E6">
        <w:rPr>
          <w:i/>
          <w:iCs/>
        </w:rPr>
        <w:t>условие</w:t>
      </w:r>
      <w:r w:rsidRPr="008405E6">
        <w:rPr>
          <w:rFonts w:cs="Times New Roman"/>
          <w:b/>
          <w:bCs/>
          <w:u w:val="single"/>
        </w:rPr>
        <w:t xml:space="preserve"> наличия достигнутого результата предоставления субсидии и единовременного предоставления субсидии</w:t>
      </w:r>
    </w:p>
    <w:p w14:paraId="47E54D98" w14:textId="77777777" w:rsidR="008405E6" w:rsidRDefault="008405E6" w:rsidP="008405E6">
      <w:pPr>
        <w:pStyle w:val="aa"/>
        <w:rPr>
          <w:rFonts w:cs="Times New Roman"/>
          <w:b/>
          <w:bCs/>
          <w:u w:val="single"/>
        </w:rPr>
      </w:pPr>
    </w:p>
    <w:p w14:paraId="12FE39F5" w14:textId="0EAF9C9F" w:rsidR="007A100A" w:rsidRDefault="00384981" w:rsidP="00384981">
      <w:pPr>
        <w:pStyle w:val="aa"/>
        <w:tabs>
          <w:tab w:val="left" w:pos="1134"/>
        </w:tabs>
        <w:ind w:left="720" w:firstLine="0"/>
        <w:rPr>
          <w:rFonts w:ascii="PT Serif" w:hAnsi="PT Serif"/>
          <w:color w:val="22272F"/>
          <w:sz w:val="28"/>
          <w:szCs w:val="28"/>
        </w:rPr>
      </w:pPr>
      <w:bookmarkStart w:id="2" w:name="_GoBack"/>
      <w:bookmarkEnd w:id="2"/>
      <w:r>
        <w:t xml:space="preserve"> </w:t>
      </w:r>
    </w:p>
    <w:sectPr w:rsidR="007A100A" w:rsidSect="00B838B6">
      <w:footerReference w:type="default" r:id="rId1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6C196" w14:textId="77777777" w:rsidR="001F62F9" w:rsidRDefault="001F62F9" w:rsidP="001E58FA">
      <w:pPr>
        <w:spacing w:after="0" w:line="240" w:lineRule="auto"/>
      </w:pPr>
      <w:r>
        <w:separator/>
      </w:r>
    </w:p>
  </w:endnote>
  <w:endnote w:type="continuationSeparator" w:id="0">
    <w:p w14:paraId="5781E044" w14:textId="77777777" w:rsidR="001F62F9" w:rsidRDefault="001F62F9" w:rsidP="001E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DL">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Sans">
    <w:altName w:val="Arial"/>
    <w:charset w:val="CC"/>
    <w:family w:val="swiss"/>
    <w:pitch w:val="variable"/>
    <w:sig w:usb0="00000001" w:usb1="5000204B" w:usb2="00000000" w:usb3="00000000" w:csb0="00000097"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676589"/>
      <w:docPartObj>
        <w:docPartGallery w:val="Page Numbers (Bottom of Page)"/>
        <w:docPartUnique/>
      </w:docPartObj>
    </w:sdtPr>
    <w:sdtEndPr/>
    <w:sdtContent>
      <w:p w14:paraId="0EB69DD0" w14:textId="5BDE659E" w:rsidR="001E58FA" w:rsidRDefault="001E58FA">
        <w:pPr>
          <w:pStyle w:val="a5"/>
          <w:jc w:val="right"/>
        </w:pPr>
        <w:r>
          <w:fldChar w:fldCharType="begin"/>
        </w:r>
        <w:r>
          <w:instrText>PAGE   \* MERGEFORMAT</w:instrText>
        </w:r>
        <w:r>
          <w:fldChar w:fldCharType="separate"/>
        </w:r>
        <w:r w:rsidR="001535F5">
          <w:rPr>
            <w:noProof/>
          </w:rPr>
          <w:t>6</w:t>
        </w:r>
        <w:r>
          <w:fldChar w:fldCharType="end"/>
        </w:r>
      </w:p>
    </w:sdtContent>
  </w:sdt>
  <w:p w14:paraId="5DBBFF48" w14:textId="77777777" w:rsidR="001E58FA" w:rsidRDefault="001E58F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E97E7" w14:textId="77777777" w:rsidR="001F62F9" w:rsidRDefault="001F62F9" w:rsidP="001E58FA">
      <w:pPr>
        <w:spacing w:after="0" w:line="240" w:lineRule="auto"/>
      </w:pPr>
      <w:r>
        <w:separator/>
      </w:r>
    </w:p>
  </w:footnote>
  <w:footnote w:type="continuationSeparator" w:id="0">
    <w:p w14:paraId="69650625" w14:textId="77777777" w:rsidR="001F62F9" w:rsidRDefault="001F62F9" w:rsidP="001E5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F1A3B"/>
    <w:multiLevelType w:val="hybridMultilevel"/>
    <w:tmpl w:val="B68E1AF4"/>
    <w:lvl w:ilvl="0" w:tplc="02827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6416561"/>
    <w:multiLevelType w:val="hybridMultilevel"/>
    <w:tmpl w:val="C3C28D6E"/>
    <w:lvl w:ilvl="0" w:tplc="C8588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50F200D"/>
    <w:multiLevelType w:val="hybridMultilevel"/>
    <w:tmpl w:val="4F88A64C"/>
    <w:lvl w:ilvl="0" w:tplc="E58E222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6E"/>
    <w:rsid w:val="001535F5"/>
    <w:rsid w:val="001E58FA"/>
    <w:rsid w:val="001F62F9"/>
    <w:rsid w:val="002427E2"/>
    <w:rsid w:val="002510BD"/>
    <w:rsid w:val="0026397B"/>
    <w:rsid w:val="002C0C50"/>
    <w:rsid w:val="00384981"/>
    <w:rsid w:val="00410464"/>
    <w:rsid w:val="006A27D6"/>
    <w:rsid w:val="007519C3"/>
    <w:rsid w:val="00791449"/>
    <w:rsid w:val="007A100A"/>
    <w:rsid w:val="008405E6"/>
    <w:rsid w:val="008D1867"/>
    <w:rsid w:val="00900AB1"/>
    <w:rsid w:val="009E6A91"/>
    <w:rsid w:val="00A0046E"/>
    <w:rsid w:val="00B838B6"/>
    <w:rsid w:val="00BC2C26"/>
    <w:rsid w:val="00BD7C21"/>
    <w:rsid w:val="00C07B30"/>
    <w:rsid w:val="00CB2881"/>
    <w:rsid w:val="00CD1AD9"/>
    <w:rsid w:val="00D14EB8"/>
    <w:rsid w:val="00D15F87"/>
    <w:rsid w:val="00D16E8E"/>
    <w:rsid w:val="00DA5CB5"/>
    <w:rsid w:val="00E4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F653"/>
  <w15:chartTrackingRefBased/>
  <w15:docId w15:val="{DA0AA8D8-CA7E-44F5-8711-B68AF78D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D1A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0C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BC2C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58FA"/>
  </w:style>
  <w:style w:type="paragraph" w:styleId="a5">
    <w:name w:val="footer"/>
    <w:basedOn w:val="a"/>
    <w:link w:val="a6"/>
    <w:uiPriority w:val="99"/>
    <w:unhideWhenUsed/>
    <w:rsid w:val="001E58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58FA"/>
  </w:style>
  <w:style w:type="character" w:styleId="a7">
    <w:name w:val="Strong"/>
    <w:basedOn w:val="a0"/>
    <w:uiPriority w:val="22"/>
    <w:qFormat/>
    <w:rsid w:val="001E58FA"/>
    <w:rPr>
      <w:b/>
      <w:bCs/>
    </w:rPr>
  </w:style>
  <w:style w:type="paragraph" w:customStyle="1" w:styleId="ConsPlusNormal">
    <w:name w:val="ConsPlusNormal"/>
    <w:rsid w:val="00CD1AD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s15">
    <w:name w:val="s_15"/>
    <w:basedOn w:val="a"/>
    <w:rsid w:val="00CD1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D1AD9"/>
  </w:style>
  <w:style w:type="paragraph" w:customStyle="1" w:styleId="s9">
    <w:name w:val="s_9"/>
    <w:basedOn w:val="a"/>
    <w:rsid w:val="00CD1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D1AD9"/>
    <w:rPr>
      <w:color w:val="0000FF"/>
      <w:u w:val="single"/>
    </w:rPr>
  </w:style>
  <w:style w:type="paragraph" w:customStyle="1" w:styleId="s1">
    <w:name w:val="s_1"/>
    <w:basedOn w:val="a"/>
    <w:rsid w:val="00CD1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D1AD9"/>
    <w:rPr>
      <w:rFonts w:ascii="Times New Roman" w:eastAsia="Times New Roman" w:hAnsi="Times New Roman" w:cs="Times New Roman"/>
      <w:b/>
      <w:bCs/>
      <w:kern w:val="36"/>
      <w:sz w:val="48"/>
      <w:szCs w:val="48"/>
      <w:lang w:eastAsia="ru-RU"/>
    </w:rPr>
  </w:style>
  <w:style w:type="character" w:customStyle="1" w:styleId="UnresolvedMention">
    <w:name w:val="Unresolved Mention"/>
    <w:basedOn w:val="a0"/>
    <w:uiPriority w:val="99"/>
    <w:semiHidden/>
    <w:unhideWhenUsed/>
    <w:rsid w:val="00CD1AD9"/>
    <w:rPr>
      <w:color w:val="605E5C"/>
      <w:shd w:val="clear" w:color="auto" w:fill="E1DFDD"/>
    </w:rPr>
  </w:style>
  <w:style w:type="character" w:customStyle="1" w:styleId="20">
    <w:name w:val="Заголовок 2 Знак"/>
    <w:basedOn w:val="a0"/>
    <w:link w:val="2"/>
    <w:uiPriority w:val="9"/>
    <w:semiHidden/>
    <w:rsid w:val="002C0C50"/>
    <w:rPr>
      <w:rFonts w:asciiTheme="majorHAnsi" w:eastAsiaTheme="majorEastAsia" w:hAnsiTheme="majorHAnsi" w:cstheme="majorBidi"/>
      <w:color w:val="2F5496" w:themeColor="accent1" w:themeShade="BF"/>
      <w:sz w:val="26"/>
      <w:szCs w:val="26"/>
    </w:rPr>
  </w:style>
  <w:style w:type="paragraph" w:customStyle="1" w:styleId="mb-10">
    <w:name w:val="mb-10"/>
    <w:basedOn w:val="a"/>
    <w:rsid w:val="002C0C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20">
    <w:name w:val="mb-20"/>
    <w:basedOn w:val="a"/>
    <w:rsid w:val="002C0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C2C26"/>
    <w:rPr>
      <w:rFonts w:asciiTheme="majorHAnsi" w:eastAsiaTheme="majorEastAsia" w:hAnsiTheme="majorHAnsi" w:cstheme="majorBidi"/>
      <w:color w:val="1F3763" w:themeColor="accent1" w:themeShade="7F"/>
      <w:sz w:val="24"/>
      <w:szCs w:val="24"/>
    </w:rPr>
  </w:style>
  <w:style w:type="paragraph" w:styleId="a9">
    <w:name w:val="List Paragraph"/>
    <w:basedOn w:val="a"/>
    <w:uiPriority w:val="34"/>
    <w:qFormat/>
    <w:rsid w:val="002510BD"/>
    <w:pPr>
      <w:ind w:left="720"/>
      <w:contextualSpacing/>
    </w:pPr>
  </w:style>
  <w:style w:type="paragraph" w:customStyle="1" w:styleId="aa">
    <w:name w:val="Нормальный"/>
    <w:basedOn w:val="a"/>
    <w:rsid w:val="002510BD"/>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11">
    <w:name w:val="Обычный (веб)1"/>
    <w:basedOn w:val="a"/>
    <w:uiPriority w:val="99"/>
    <w:rsid w:val="00D15F87"/>
    <w:pPr>
      <w:suppressAutoHyphens/>
      <w:spacing w:before="100" w:after="100" w:line="240" w:lineRule="auto"/>
    </w:pPr>
    <w:rPr>
      <w:rFonts w:ascii="TimesDL" w:eastAsia="Times New Roman" w:hAnsi="TimesDL" w:cs="TimesDL"/>
      <w:color w:val="000000"/>
      <w:sz w:val="24"/>
      <w:szCs w:val="20"/>
      <w:lang w:eastAsia="zh-CN"/>
    </w:rPr>
  </w:style>
  <w:style w:type="paragraph" w:styleId="ab">
    <w:name w:val="Normal (Web)"/>
    <w:basedOn w:val="a"/>
    <w:uiPriority w:val="99"/>
    <w:rsid w:val="00900AB1"/>
    <w:pPr>
      <w:suppressAutoHyphens/>
      <w:spacing w:before="280" w:after="280" w:line="240" w:lineRule="auto"/>
    </w:pPr>
    <w:rPr>
      <w:rFonts w:ascii="Times New Roman" w:eastAsia="Times New Roman" w:hAnsi="Times New Roman" w:cs="Times New Roman"/>
      <w:color w:val="000000"/>
      <w:sz w:val="24"/>
      <w:szCs w:val="20"/>
      <w:lang w:eastAsia="zh-CN"/>
    </w:rPr>
  </w:style>
  <w:style w:type="paragraph" w:customStyle="1" w:styleId="ConsPlusTitle">
    <w:name w:val="ConsPlusTitle"/>
    <w:rsid w:val="007A100A"/>
    <w:pPr>
      <w:widowControl w:val="0"/>
      <w:autoSpaceDE w:val="0"/>
      <w:autoSpaceDN w:val="0"/>
      <w:spacing w:after="0" w:line="240" w:lineRule="auto"/>
    </w:pPr>
    <w:rPr>
      <w:rFonts w:ascii="Arial" w:eastAsia="Times New Roman" w:hAnsi="Arial" w:cs="Arial"/>
      <w:b/>
      <w:sz w:val="24"/>
      <w:szCs w:val="20"/>
      <w:lang w:eastAsia="ru-RU"/>
    </w:rPr>
  </w:style>
  <w:style w:type="character" w:styleId="ac">
    <w:name w:val="FollowedHyperlink"/>
    <w:basedOn w:val="a0"/>
    <w:uiPriority w:val="99"/>
    <w:semiHidden/>
    <w:unhideWhenUsed/>
    <w:rsid w:val="007A10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3218">
      <w:bodyDiv w:val="1"/>
      <w:marLeft w:val="0"/>
      <w:marRight w:val="0"/>
      <w:marTop w:val="0"/>
      <w:marBottom w:val="0"/>
      <w:divBdr>
        <w:top w:val="none" w:sz="0" w:space="0" w:color="auto"/>
        <w:left w:val="none" w:sz="0" w:space="0" w:color="auto"/>
        <w:bottom w:val="none" w:sz="0" w:space="0" w:color="auto"/>
        <w:right w:val="none" w:sz="0" w:space="0" w:color="auto"/>
      </w:divBdr>
      <w:divsChild>
        <w:div w:id="705181833">
          <w:marLeft w:val="0"/>
          <w:marRight w:val="0"/>
          <w:marTop w:val="240"/>
          <w:marBottom w:val="240"/>
          <w:divBdr>
            <w:top w:val="none" w:sz="0" w:space="0" w:color="auto"/>
            <w:left w:val="none" w:sz="0" w:space="0" w:color="auto"/>
            <w:bottom w:val="none" w:sz="0" w:space="0" w:color="auto"/>
            <w:right w:val="none" w:sz="0" w:space="0" w:color="auto"/>
          </w:divBdr>
        </w:div>
      </w:divsChild>
    </w:div>
    <w:div w:id="184054764">
      <w:bodyDiv w:val="1"/>
      <w:marLeft w:val="0"/>
      <w:marRight w:val="0"/>
      <w:marTop w:val="0"/>
      <w:marBottom w:val="0"/>
      <w:divBdr>
        <w:top w:val="none" w:sz="0" w:space="0" w:color="auto"/>
        <w:left w:val="none" w:sz="0" w:space="0" w:color="auto"/>
        <w:bottom w:val="none" w:sz="0" w:space="0" w:color="auto"/>
        <w:right w:val="none" w:sz="0" w:space="0" w:color="auto"/>
      </w:divBdr>
      <w:divsChild>
        <w:div w:id="1382097245">
          <w:marLeft w:val="0"/>
          <w:marRight w:val="0"/>
          <w:marTop w:val="240"/>
          <w:marBottom w:val="240"/>
          <w:divBdr>
            <w:top w:val="none" w:sz="0" w:space="0" w:color="auto"/>
            <w:left w:val="none" w:sz="0" w:space="0" w:color="auto"/>
            <w:bottom w:val="none" w:sz="0" w:space="0" w:color="auto"/>
            <w:right w:val="none" w:sz="0" w:space="0" w:color="auto"/>
          </w:divBdr>
        </w:div>
      </w:divsChild>
    </w:div>
    <w:div w:id="233854210">
      <w:bodyDiv w:val="1"/>
      <w:marLeft w:val="0"/>
      <w:marRight w:val="0"/>
      <w:marTop w:val="0"/>
      <w:marBottom w:val="0"/>
      <w:divBdr>
        <w:top w:val="none" w:sz="0" w:space="0" w:color="auto"/>
        <w:left w:val="none" w:sz="0" w:space="0" w:color="auto"/>
        <w:bottom w:val="none" w:sz="0" w:space="0" w:color="auto"/>
        <w:right w:val="none" w:sz="0" w:space="0" w:color="auto"/>
      </w:divBdr>
    </w:div>
    <w:div w:id="663241604">
      <w:bodyDiv w:val="1"/>
      <w:marLeft w:val="0"/>
      <w:marRight w:val="0"/>
      <w:marTop w:val="0"/>
      <w:marBottom w:val="0"/>
      <w:divBdr>
        <w:top w:val="none" w:sz="0" w:space="0" w:color="auto"/>
        <w:left w:val="none" w:sz="0" w:space="0" w:color="auto"/>
        <w:bottom w:val="none" w:sz="0" w:space="0" w:color="auto"/>
        <w:right w:val="none" w:sz="0" w:space="0" w:color="auto"/>
      </w:divBdr>
    </w:div>
    <w:div w:id="1098253451">
      <w:bodyDiv w:val="1"/>
      <w:marLeft w:val="0"/>
      <w:marRight w:val="0"/>
      <w:marTop w:val="0"/>
      <w:marBottom w:val="0"/>
      <w:divBdr>
        <w:top w:val="none" w:sz="0" w:space="0" w:color="auto"/>
        <w:left w:val="none" w:sz="0" w:space="0" w:color="auto"/>
        <w:bottom w:val="none" w:sz="0" w:space="0" w:color="auto"/>
        <w:right w:val="none" w:sz="0" w:space="0" w:color="auto"/>
      </w:divBdr>
    </w:div>
    <w:div w:id="1129393733">
      <w:bodyDiv w:val="1"/>
      <w:marLeft w:val="0"/>
      <w:marRight w:val="0"/>
      <w:marTop w:val="0"/>
      <w:marBottom w:val="0"/>
      <w:divBdr>
        <w:top w:val="none" w:sz="0" w:space="0" w:color="auto"/>
        <w:left w:val="none" w:sz="0" w:space="0" w:color="auto"/>
        <w:bottom w:val="none" w:sz="0" w:space="0" w:color="auto"/>
        <w:right w:val="none" w:sz="0" w:space="0" w:color="auto"/>
      </w:divBdr>
    </w:div>
    <w:div w:id="14062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o.garant.ru/" TargetMode="External"/><Relationship Id="rId3" Type="http://schemas.openxmlformats.org/officeDocument/2006/relationships/settings" Target="settings.xml"/><Relationship Id="rId7" Type="http://schemas.openxmlformats.org/officeDocument/2006/relationships/hyperlink" Target="https://orv.r-19.ru/ml/2026-03-30_6291/)%20%20&#1087;&#1088;&#1077;&#1076;&#1089;&#1090;&#1072;&#1074;&#1083;&#10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409309666/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2833</Words>
  <Characters>16153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dc:creator>
  <cp:keywords/>
  <dc:description/>
  <cp:lastModifiedBy>Ириша</cp:lastModifiedBy>
  <cp:revision>2</cp:revision>
  <dcterms:created xsi:type="dcterms:W3CDTF">2026-04-07T08:26:00Z</dcterms:created>
  <dcterms:modified xsi:type="dcterms:W3CDTF">2026-04-07T08:26:00Z</dcterms:modified>
</cp:coreProperties>
</file>